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98" w:rsidRPr="00126437" w:rsidRDefault="00A708C6" w:rsidP="002F5C98">
      <w:pPr>
        <w:jc w:val="center"/>
      </w:pPr>
      <w:r>
        <w:t xml:space="preserve">                                                                                                                           </w:t>
      </w:r>
      <w:r w:rsidR="002F5C98" w:rsidRPr="00126437">
        <w:t>Муниципальное образовательное учреждение дополнительного образования детей</w:t>
      </w:r>
    </w:p>
    <w:p w:rsidR="002F5C98" w:rsidRPr="00126437" w:rsidRDefault="002F5C98" w:rsidP="002F5C98">
      <w:pPr>
        <w:jc w:val="center"/>
      </w:pPr>
      <w:r w:rsidRPr="00126437">
        <w:t>«Центр дополнительного образования детей»</w:t>
      </w:r>
    </w:p>
    <w:p w:rsidR="002F5C98" w:rsidRPr="00126437" w:rsidRDefault="002F5C98" w:rsidP="002F5C98">
      <w:pPr>
        <w:jc w:val="center"/>
      </w:pPr>
      <w:r w:rsidRPr="00126437">
        <w:t>Муниципального образования «</w:t>
      </w:r>
      <w:proofErr w:type="spellStart"/>
      <w:r w:rsidRPr="00126437">
        <w:t>Мирнинский</w:t>
      </w:r>
      <w:proofErr w:type="spellEnd"/>
      <w:r w:rsidRPr="00126437">
        <w:t xml:space="preserve"> район» Республики Саха (Якутия)</w:t>
      </w:r>
    </w:p>
    <w:p w:rsidR="002F5C98" w:rsidRPr="00126437" w:rsidRDefault="002F5C98" w:rsidP="002F5C98">
      <w:pPr>
        <w:jc w:val="center"/>
      </w:pPr>
    </w:p>
    <w:p w:rsidR="002F5C98" w:rsidRDefault="002F5C98" w:rsidP="002F5C98">
      <w:pPr>
        <w:jc w:val="center"/>
        <w:rPr>
          <w:b/>
        </w:rPr>
      </w:pPr>
    </w:p>
    <w:p w:rsidR="002F5C98" w:rsidRDefault="002F5C98" w:rsidP="002F5C98">
      <w:pPr>
        <w:jc w:val="center"/>
        <w:rPr>
          <w:b/>
        </w:rPr>
      </w:pPr>
    </w:p>
    <w:p w:rsidR="002F5C98" w:rsidRPr="00126437" w:rsidRDefault="002F5C98" w:rsidP="002F5C98">
      <w:pPr>
        <w:jc w:val="right"/>
        <w:rPr>
          <w:b/>
        </w:rPr>
      </w:pPr>
      <w:r w:rsidRPr="00126437">
        <w:rPr>
          <w:b/>
        </w:rPr>
        <w:t>«УТВЕРЖДАЮ»</w:t>
      </w:r>
    </w:p>
    <w:p w:rsidR="002F5C98" w:rsidRPr="00126437" w:rsidRDefault="002F5C98" w:rsidP="002F5C98">
      <w:pPr>
        <w:jc w:val="right"/>
        <w:rPr>
          <w:b/>
        </w:rPr>
      </w:pPr>
      <w:r w:rsidRPr="00126437">
        <w:rPr>
          <w:b/>
        </w:rPr>
        <w:t xml:space="preserve">Директор ЦДОД </w:t>
      </w:r>
      <w:proofErr w:type="spellStart"/>
      <w:r w:rsidRPr="00126437">
        <w:rPr>
          <w:b/>
        </w:rPr>
        <w:t>г</w:t>
      </w:r>
      <w:proofErr w:type="gramStart"/>
      <w:r w:rsidRPr="00126437">
        <w:rPr>
          <w:b/>
        </w:rPr>
        <w:t>.М</w:t>
      </w:r>
      <w:proofErr w:type="gramEnd"/>
      <w:r w:rsidRPr="00126437">
        <w:rPr>
          <w:b/>
        </w:rPr>
        <w:t>ирный</w:t>
      </w:r>
      <w:proofErr w:type="spellEnd"/>
    </w:p>
    <w:p w:rsidR="002F5C98" w:rsidRPr="00126437" w:rsidRDefault="002F5C98" w:rsidP="002F5C98">
      <w:pPr>
        <w:jc w:val="right"/>
        <w:rPr>
          <w:b/>
        </w:rPr>
      </w:pPr>
      <w:r w:rsidRPr="00126437">
        <w:rPr>
          <w:b/>
        </w:rPr>
        <w:t>____________</w:t>
      </w:r>
      <w:r>
        <w:rPr>
          <w:b/>
        </w:rPr>
        <w:t xml:space="preserve">О.А. </w:t>
      </w:r>
      <w:proofErr w:type="spellStart"/>
      <w:r>
        <w:rPr>
          <w:b/>
        </w:rPr>
        <w:t>Аммосова</w:t>
      </w:r>
      <w:proofErr w:type="spellEnd"/>
      <w:r>
        <w:rPr>
          <w:b/>
        </w:rPr>
        <w:t xml:space="preserve"> </w:t>
      </w:r>
    </w:p>
    <w:p w:rsidR="002F5C98" w:rsidRDefault="002F5C98" w:rsidP="002F5C98">
      <w:pPr>
        <w:jc w:val="right"/>
        <w:rPr>
          <w:b/>
        </w:rPr>
      </w:pPr>
      <w:r w:rsidRPr="00126437">
        <w:rPr>
          <w:b/>
        </w:rPr>
        <w:t>«___»____20__г.</w:t>
      </w:r>
    </w:p>
    <w:p w:rsidR="002F5C98" w:rsidRDefault="002F5C98" w:rsidP="002F5C98">
      <w:pPr>
        <w:jc w:val="right"/>
        <w:rPr>
          <w:b/>
        </w:rPr>
      </w:pPr>
    </w:p>
    <w:p w:rsidR="002F5C98" w:rsidRDefault="002F5C98" w:rsidP="002F5C98">
      <w:pPr>
        <w:jc w:val="right"/>
        <w:rPr>
          <w:b/>
        </w:rPr>
      </w:pPr>
    </w:p>
    <w:p w:rsidR="002F5C98" w:rsidRDefault="002F5C98" w:rsidP="002F5C98">
      <w:pPr>
        <w:jc w:val="center"/>
        <w:rPr>
          <w:b/>
          <w:sz w:val="28"/>
          <w:szCs w:val="28"/>
        </w:rPr>
      </w:pPr>
    </w:p>
    <w:p w:rsidR="002F5C98" w:rsidRDefault="002F5C98" w:rsidP="002F5C98">
      <w:pPr>
        <w:jc w:val="center"/>
        <w:rPr>
          <w:b/>
          <w:sz w:val="28"/>
          <w:szCs w:val="28"/>
        </w:rPr>
      </w:pPr>
    </w:p>
    <w:p w:rsidR="002F5C98" w:rsidRDefault="002F5C98" w:rsidP="002F5C98">
      <w:pPr>
        <w:jc w:val="center"/>
        <w:rPr>
          <w:b/>
          <w:sz w:val="28"/>
          <w:szCs w:val="28"/>
        </w:rPr>
      </w:pPr>
    </w:p>
    <w:p w:rsidR="002F5C98" w:rsidRDefault="002F5C98" w:rsidP="002F5C98">
      <w:pPr>
        <w:jc w:val="center"/>
        <w:rPr>
          <w:b/>
          <w:sz w:val="28"/>
          <w:szCs w:val="28"/>
        </w:rPr>
      </w:pPr>
    </w:p>
    <w:p w:rsidR="002F5C98" w:rsidRPr="00A76434" w:rsidRDefault="002F5C98" w:rsidP="002F5C98">
      <w:pPr>
        <w:jc w:val="center"/>
        <w:rPr>
          <w:b/>
          <w:sz w:val="28"/>
          <w:szCs w:val="28"/>
        </w:rPr>
      </w:pPr>
    </w:p>
    <w:p w:rsidR="002F5C98" w:rsidRPr="00A76434" w:rsidRDefault="002F5C98" w:rsidP="002F5C98">
      <w:pPr>
        <w:ind w:firstLine="567"/>
        <w:jc w:val="center"/>
        <w:rPr>
          <w:b/>
          <w:bCs/>
          <w:color w:val="000000"/>
          <w:kern w:val="24"/>
          <w:sz w:val="28"/>
          <w:szCs w:val="28"/>
        </w:rPr>
      </w:pPr>
      <w:r w:rsidRPr="00A76434">
        <w:rPr>
          <w:b/>
          <w:bCs/>
          <w:color w:val="000000"/>
          <w:kern w:val="24"/>
          <w:sz w:val="28"/>
          <w:szCs w:val="28"/>
        </w:rPr>
        <w:t xml:space="preserve">План воспитательной деятельности ЦДОД </w:t>
      </w:r>
      <w:proofErr w:type="spellStart"/>
      <w:r w:rsidRPr="00A76434">
        <w:rPr>
          <w:b/>
          <w:bCs/>
          <w:color w:val="000000"/>
          <w:kern w:val="24"/>
          <w:sz w:val="28"/>
          <w:szCs w:val="28"/>
        </w:rPr>
        <w:t>г</w:t>
      </w:r>
      <w:proofErr w:type="gramStart"/>
      <w:r w:rsidRPr="00A76434">
        <w:rPr>
          <w:b/>
          <w:bCs/>
          <w:color w:val="000000"/>
          <w:kern w:val="24"/>
          <w:sz w:val="28"/>
          <w:szCs w:val="28"/>
        </w:rPr>
        <w:t>.М</w:t>
      </w:r>
      <w:proofErr w:type="gramEnd"/>
      <w:r w:rsidRPr="00A76434">
        <w:rPr>
          <w:b/>
          <w:bCs/>
          <w:color w:val="000000"/>
          <w:kern w:val="24"/>
          <w:sz w:val="28"/>
          <w:szCs w:val="28"/>
        </w:rPr>
        <w:t>ирный</w:t>
      </w:r>
      <w:proofErr w:type="spellEnd"/>
      <w:r w:rsidRPr="00A76434">
        <w:rPr>
          <w:b/>
          <w:bCs/>
          <w:color w:val="000000"/>
          <w:kern w:val="24"/>
          <w:sz w:val="28"/>
          <w:szCs w:val="28"/>
        </w:rPr>
        <w:t>.</w:t>
      </w:r>
    </w:p>
    <w:p w:rsidR="002F5C98" w:rsidRPr="00A76434" w:rsidRDefault="002F5C98" w:rsidP="002F5C98">
      <w:pPr>
        <w:ind w:firstLine="567"/>
        <w:jc w:val="center"/>
        <w:rPr>
          <w:b/>
          <w:bCs/>
          <w:color w:val="000000"/>
          <w:kern w:val="24"/>
          <w:sz w:val="28"/>
          <w:szCs w:val="28"/>
        </w:rPr>
      </w:pPr>
    </w:p>
    <w:p w:rsidR="002F5C98" w:rsidRPr="00A76434" w:rsidRDefault="002F5C98" w:rsidP="002F5C98">
      <w:pPr>
        <w:ind w:firstLine="567"/>
        <w:jc w:val="center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2015-2016</w:t>
      </w:r>
      <w:r w:rsidRPr="00A76434">
        <w:rPr>
          <w:b/>
          <w:bCs/>
          <w:color w:val="000000"/>
          <w:kern w:val="24"/>
          <w:sz w:val="28"/>
          <w:szCs w:val="28"/>
        </w:rPr>
        <w:t>г</w:t>
      </w: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Default="002F5C98" w:rsidP="002F5C98">
      <w:pPr>
        <w:ind w:left="2832" w:firstLine="708"/>
        <w:rPr>
          <w:b/>
          <w:bCs/>
          <w:color w:val="000000"/>
          <w:kern w:val="24"/>
        </w:rPr>
      </w:pPr>
      <w:bookmarkStart w:id="0" w:name="_GoBack"/>
      <w:bookmarkEnd w:id="0"/>
      <w:proofErr w:type="spellStart"/>
      <w:r>
        <w:rPr>
          <w:b/>
          <w:bCs/>
          <w:color w:val="000000"/>
          <w:kern w:val="24"/>
        </w:rPr>
        <w:t>г.Мирный</w:t>
      </w:r>
      <w:proofErr w:type="spellEnd"/>
      <w:r>
        <w:rPr>
          <w:b/>
          <w:bCs/>
          <w:color w:val="000000"/>
          <w:kern w:val="24"/>
        </w:rPr>
        <w:t>, 2015</w:t>
      </w:r>
    </w:p>
    <w:p w:rsidR="002F5C98" w:rsidRPr="00FB77CE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  <w:r w:rsidRPr="00FB77CE">
        <w:rPr>
          <w:b/>
          <w:bCs/>
          <w:color w:val="000000"/>
          <w:kern w:val="24"/>
        </w:rPr>
        <w:lastRenderedPageBreak/>
        <w:t xml:space="preserve">План воспитательной деятельности ЦДОД </w:t>
      </w:r>
      <w:proofErr w:type="spellStart"/>
      <w:r w:rsidRPr="00FB77CE">
        <w:rPr>
          <w:b/>
          <w:bCs/>
          <w:color w:val="000000"/>
          <w:kern w:val="24"/>
        </w:rPr>
        <w:t>г</w:t>
      </w:r>
      <w:proofErr w:type="gramStart"/>
      <w:r w:rsidRPr="00FB77CE">
        <w:rPr>
          <w:b/>
          <w:bCs/>
          <w:color w:val="000000"/>
          <w:kern w:val="24"/>
        </w:rPr>
        <w:t>.М</w:t>
      </w:r>
      <w:proofErr w:type="gramEnd"/>
      <w:r w:rsidRPr="00FB77CE">
        <w:rPr>
          <w:b/>
          <w:bCs/>
          <w:color w:val="000000"/>
          <w:kern w:val="24"/>
        </w:rPr>
        <w:t>ирный</w:t>
      </w:r>
      <w:proofErr w:type="spellEnd"/>
      <w:r w:rsidRPr="00FB77CE">
        <w:rPr>
          <w:b/>
          <w:bCs/>
          <w:color w:val="000000"/>
          <w:kern w:val="24"/>
        </w:rPr>
        <w:t>.</w:t>
      </w:r>
    </w:p>
    <w:p w:rsidR="002F5C98" w:rsidRPr="00FB77CE" w:rsidRDefault="002F5C98" w:rsidP="002F5C98">
      <w:pPr>
        <w:ind w:firstLine="567"/>
        <w:jc w:val="center"/>
        <w:rPr>
          <w:b/>
          <w:bCs/>
          <w:color w:val="000000"/>
          <w:kern w:val="24"/>
        </w:rPr>
      </w:pPr>
    </w:p>
    <w:p w:rsidR="002F5C98" w:rsidRPr="00FB77CE" w:rsidRDefault="00047DBB" w:rsidP="002F5C98">
      <w:pPr>
        <w:ind w:firstLine="567"/>
        <w:jc w:val="center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2015-2016</w:t>
      </w:r>
      <w:r w:rsidR="002F5C98" w:rsidRPr="00FB77CE">
        <w:rPr>
          <w:b/>
          <w:bCs/>
          <w:color w:val="000000"/>
          <w:kern w:val="24"/>
        </w:rPr>
        <w:t>г</w:t>
      </w:r>
    </w:p>
    <w:p w:rsidR="002F5C98" w:rsidRDefault="002F5C98" w:rsidP="002F5C98">
      <w:pPr>
        <w:spacing w:line="360" w:lineRule="auto"/>
        <w:ind w:firstLine="567"/>
        <w:jc w:val="both"/>
        <w:rPr>
          <w:bCs/>
          <w:color w:val="000000"/>
          <w:kern w:val="24"/>
        </w:rPr>
      </w:pPr>
    </w:p>
    <w:p w:rsidR="002F5C98" w:rsidRDefault="002F5C98" w:rsidP="002F5C98">
      <w:pPr>
        <w:ind w:firstLine="567"/>
        <w:jc w:val="both"/>
        <w:rPr>
          <w:bCs/>
          <w:color w:val="000000"/>
          <w:kern w:val="24"/>
        </w:rPr>
      </w:pPr>
      <w:r w:rsidRPr="00B75F7E">
        <w:rPr>
          <w:bCs/>
          <w:color w:val="000000"/>
          <w:kern w:val="24"/>
        </w:rPr>
        <w:t>Нормативно-правовые акты по направлению воспитательной деятельности в дополнительном образовании</w:t>
      </w:r>
      <w:r>
        <w:rPr>
          <w:bCs/>
          <w:color w:val="000000"/>
          <w:kern w:val="24"/>
        </w:rPr>
        <w:t xml:space="preserve"> ЦДОД </w:t>
      </w:r>
      <w:proofErr w:type="spellStart"/>
      <w:r>
        <w:rPr>
          <w:bCs/>
          <w:color w:val="000000"/>
          <w:kern w:val="24"/>
        </w:rPr>
        <w:t>г</w:t>
      </w:r>
      <w:proofErr w:type="gramStart"/>
      <w:r>
        <w:rPr>
          <w:bCs/>
          <w:color w:val="000000"/>
          <w:kern w:val="24"/>
        </w:rPr>
        <w:t>.М</w:t>
      </w:r>
      <w:proofErr w:type="gramEnd"/>
      <w:r>
        <w:rPr>
          <w:bCs/>
          <w:color w:val="000000"/>
          <w:kern w:val="24"/>
        </w:rPr>
        <w:t>ирный</w:t>
      </w:r>
      <w:proofErr w:type="spellEnd"/>
      <w:r w:rsidRPr="00B75F7E">
        <w:rPr>
          <w:bCs/>
          <w:color w:val="000000"/>
          <w:kern w:val="24"/>
        </w:rPr>
        <w:t>:</w:t>
      </w:r>
    </w:p>
    <w:p w:rsidR="002F5C98" w:rsidRDefault="002F5C98" w:rsidP="002F5C98">
      <w:pPr>
        <w:pStyle w:val="a3"/>
        <w:numPr>
          <w:ilvl w:val="0"/>
          <w:numId w:val="1"/>
        </w:numPr>
        <w:jc w:val="both"/>
      </w:pPr>
      <w:r>
        <w:t>Приказ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 В соответствии с частью 11 статьи 13 Федерального закона от 29 декабря 2012 г.</w:t>
      </w:r>
    </w:p>
    <w:p w:rsidR="002F5C98" w:rsidRPr="007A2D34" w:rsidRDefault="002F5C98" w:rsidP="002F5C98">
      <w:pPr>
        <w:pStyle w:val="a3"/>
        <w:numPr>
          <w:ilvl w:val="0"/>
          <w:numId w:val="1"/>
        </w:numPr>
        <w:jc w:val="both"/>
      </w:pPr>
      <w:r w:rsidRPr="007A2D34">
        <w:t>Федеральный закон «Об образовании Российской Федерации» №273 от 29 декабря 2012г.</w:t>
      </w:r>
    </w:p>
    <w:p w:rsidR="002F5C98" w:rsidRPr="00F42291" w:rsidRDefault="002F5C98" w:rsidP="002F5C98">
      <w:pPr>
        <w:pStyle w:val="a3"/>
        <w:numPr>
          <w:ilvl w:val="0"/>
          <w:numId w:val="1"/>
        </w:numPr>
        <w:snapToGrid w:val="0"/>
        <w:ind w:right="122"/>
        <w:jc w:val="both"/>
        <w:rPr>
          <w:rFonts w:cs="Calibri"/>
        </w:rPr>
      </w:pPr>
      <w:r w:rsidRPr="007A2D34">
        <w:t xml:space="preserve">Национальная стратегия в интересах детей на 2012-2017 годы. </w:t>
      </w:r>
      <w:proofErr w:type="gramStart"/>
      <w:r w:rsidRPr="007A2D34">
        <w:t>Утвержден</w:t>
      </w:r>
      <w:proofErr w:type="gramEnd"/>
      <w:r w:rsidRPr="007A2D34">
        <w:t xml:space="preserve"> Указом Президента РФ </w:t>
      </w:r>
      <w:r w:rsidRPr="00F42291">
        <w:rPr>
          <w:rFonts w:cs="Calibri"/>
        </w:rPr>
        <w:t>1 июня 2012 года N 761</w:t>
      </w:r>
    </w:p>
    <w:p w:rsidR="002F5C98" w:rsidRPr="007A2D34" w:rsidRDefault="002F5C98" w:rsidP="002F5C9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2D34">
        <w:rPr>
          <w:rFonts w:ascii="Times New Roman" w:hAnsi="Times New Roman" w:cs="Times New Roman"/>
          <w:b w:val="0"/>
          <w:sz w:val="24"/>
          <w:szCs w:val="24"/>
        </w:rPr>
        <w:t>Концепция развития дополнительного образования детей. Утверждено Правительством РФ 4 сентября 2014г.</w:t>
      </w:r>
    </w:p>
    <w:p w:rsidR="002F5C98" w:rsidRPr="007A2D34" w:rsidRDefault="002F5C98" w:rsidP="002F5C98">
      <w:pPr>
        <w:pStyle w:val="a10"/>
        <w:numPr>
          <w:ilvl w:val="0"/>
          <w:numId w:val="1"/>
        </w:numPr>
        <w:spacing w:before="0" w:beforeAutospacing="0" w:after="0" w:afterAutospacing="0"/>
        <w:rPr>
          <w:iCs/>
        </w:rPr>
      </w:pPr>
      <w:r w:rsidRPr="007A2D34">
        <w:rPr>
          <w:iCs/>
        </w:rPr>
        <w:t>Концепция духовно-нравственного развития и воспитания личности гражданина России;</w:t>
      </w:r>
    </w:p>
    <w:p w:rsidR="002F5C98" w:rsidRDefault="002F5C98" w:rsidP="002F5C98">
      <w:pPr>
        <w:pStyle w:val="a3"/>
        <w:spacing w:line="360" w:lineRule="auto"/>
        <w:ind w:left="360"/>
        <w:jc w:val="both"/>
      </w:pPr>
    </w:p>
    <w:p w:rsidR="002F5C98" w:rsidRPr="00FB77CE" w:rsidRDefault="002F5C98" w:rsidP="002F5C98">
      <w:pPr>
        <w:jc w:val="both"/>
      </w:pPr>
      <w:r w:rsidRPr="00FB77CE">
        <w:t>ФЗ «Об образовании в Российской Федерации» ст.75 «Дополнительное образование детей и взрослых»:</w:t>
      </w:r>
    </w:p>
    <w:p w:rsidR="002F5C98" w:rsidRPr="00FB77CE" w:rsidRDefault="002F5C98" w:rsidP="002F5C98">
      <w:pPr>
        <w:pStyle w:val="a4"/>
        <w:shd w:val="clear" w:color="auto" w:fill="FFFFFF"/>
        <w:spacing w:before="230" w:beforeAutospacing="0" w:after="230" w:afterAutospacing="0"/>
        <w:jc w:val="both"/>
      </w:pPr>
      <w:r w:rsidRPr="00FB77CE"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2F5C98" w:rsidRPr="00FB77CE" w:rsidRDefault="002F5C98" w:rsidP="002F5C98">
      <w:pPr>
        <w:jc w:val="both"/>
        <w:rPr>
          <w:b/>
          <w:bCs/>
          <w:color w:val="000000"/>
          <w:kern w:val="24"/>
          <w:u w:val="single"/>
        </w:rPr>
      </w:pPr>
      <w:r w:rsidRPr="00FB77CE">
        <w:t>“Об утверждении Порядка организации и осуществления образовательной деятельности по дополнительным общеобразовательным программам”:</w:t>
      </w:r>
    </w:p>
    <w:p w:rsidR="002F5C98" w:rsidRPr="00FB77CE" w:rsidRDefault="002F5C98" w:rsidP="002F5C98">
      <w:pPr>
        <w:ind w:firstLine="567"/>
        <w:jc w:val="both"/>
        <w:rPr>
          <w:b/>
          <w:bCs/>
          <w:color w:val="000000"/>
          <w:kern w:val="24"/>
        </w:rPr>
      </w:pPr>
    </w:p>
    <w:p w:rsidR="002F5C98" w:rsidRDefault="002F5C98" w:rsidP="002F5C98">
      <w:pPr>
        <w:ind w:firstLine="567"/>
        <w:jc w:val="both"/>
      </w:pPr>
      <w:proofErr w:type="gramStart"/>
      <w:r w:rsidRPr="00FB77CE">
        <w:t xml:space="preserve">Образовательная деятельность по дополнительным общеобразовательным программам должна быть направлена на: формирование и развитие творческих способностей учащихся;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 формирование культуры здорового и безопасного образа жизни, укрепление здоровья учащихся; обеспечение духовно-нравственного, гражданско-патриотического, </w:t>
      </w:r>
      <w:proofErr w:type="spellStart"/>
      <w:r w:rsidRPr="00FB77CE">
        <w:t>военно</w:t>
      </w:r>
      <w:proofErr w:type="spellEnd"/>
      <w:r w:rsidR="00047DBB">
        <w:t xml:space="preserve"> </w:t>
      </w:r>
      <w:r w:rsidRPr="00FB77CE">
        <w:t>- патриотического, трудового воспитания учащихся;</w:t>
      </w:r>
      <w:proofErr w:type="gramEnd"/>
      <w:r w:rsidRPr="00FB77CE">
        <w:t xml:space="preserve"> </w:t>
      </w:r>
      <w:proofErr w:type="gramStart"/>
      <w:r w:rsidRPr="00FB77CE">
        <w:t>выявление, развитие и поддержку талантливых учащихся, а также лиц, проявивших выдающиеся способности; профессиональную ориентацию учащихся;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  <w:proofErr w:type="gramEnd"/>
      <w:r w:rsidRPr="00FB77CE">
        <w:t xml:space="preserve"> социализацию и адаптацию учащихся к жизни в обществе; формирование общей культуры учащихся;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</w:t>
      </w:r>
      <w:r w:rsidRPr="00FB77CE">
        <w:lastRenderedPageBreak/>
        <w:t>федеральных государственных образовательных стандартов и федеральных государственных требований.</w:t>
      </w:r>
    </w:p>
    <w:p w:rsidR="002F5C98" w:rsidRDefault="002F5C98" w:rsidP="002F5C98">
      <w:pPr>
        <w:ind w:firstLine="567"/>
        <w:jc w:val="both"/>
      </w:pPr>
    </w:p>
    <w:p w:rsidR="002F5C98" w:rsidRPr="00B75F7E" w:rsidRDefault="002F5C98" w:rsidP="002F5C98">
      <w:pPr>
        <w:pStyle w:val="a4"/>
        <w:shd w:val="clear" w:color="auto" w:fill="FFFFFF"/>
        <w:spacing w:before="0" w:beforeAutospacing="0" w:after="169" w:afterAutospacing="0" w:line="337" w:lineRule="atLeast"/>
        <w:jc w:val="both"/>
      </w:pPr>
      <w:r>
        <w:t xml:space="preserve">Особенности профилактики </w:t>
      </w:r>
      <w:r w:rsidRPr="00B75F7E">
        <w:t>отклоняющегося поведения</w:t>
      </w:r>
      <w:r>
        <w:t xml:space="preserve"> в ЦДОД</w:t>
      </w:r>
      <w:r w:rsidRPr="00B75F7E">
        <w:t>:</w:t>
      </w:r>
    </w:p>
    <w:p w:rsidR="002F5C98" w:rsidRPr="00B75F7E" w:rsidRDefault="002F5C98" w:rsidP="002F5C98">
      <w:pPr>
        <w:pStyle w:val="a4"/>
        <w:shd w:val="clear" w:color="auto" w:fill="FFFFFF"/>
        <w:spacing w:before="0" w:beforeAutospacing="0" w:after="169" w:afterAutospacing="0" w:line="337" w:lineRule="atLeast"/>
        <w:jc w:val="both"/>
      </w:pPr>
      <w:r w:rsidRPr="00B75F7E">
        <w:t>1. Добровольность, отказ от системы обязательности и принуждения, опирающаяся только на интерес и потребность.</w:t>
      </w:r>
    </w:p>
    <w:p w:rsidR="002F5C98" w:rsidRPr="00B75F7E" w:rsidRDefault="002F5C98" w:rsidP="002F5C98">
      <w:pPr>
        <w:pStyle w:val="a4"/>
        <w:shd w:val="clear" w:color="auto" w:fill="FFFFFF"/>
        <w:spacing w:before="0" w:beforeAutospacing="0" w:after="169" w:afterAutospacing="0" w:line="337" w:lineRule="atLeast"/>
        <w:jc w:val="both"/>
      </w:pPr>
      <w:r>
        <w:t>2.</w:t>
      </w:r>
      <w:r w:rsidRPr="00B75F7E">
        <w:t>Охват всех сфер деятельности человека, не ограниченный образовательными стандартами.</w:t>
      </w:r>
    </w:p>
    <w:p w:rsidR="002F5C98" w:rsidRPr="00B75F7E" w:rsidRDefault="002F5C98" w:rsidP="002F5C98">
      <w:pPr>
        <w:pStyle w:val="a4"/>
        <w:shd w:val="clear" w:color="auto" w:fill="FFFFFF"/>
        <w:spacing w:before="0" w:beforeAutospacing="0" w:after="169" w:afterAutospacing="0" w:line="337" w:lineRule="atLeast"/>
        <w:jc w:val="both"/>
      </w:pPr>
      <w:r>
        <w:t>3.</w:t>
      </w:r>
      <w:r w:rsidRPr="00B75F7E">
        <w:t xml:space="preserve">Ориентация на личную самореализацию и профессиональное самоопределение, создание </w:t>
      </w:r>
      <w:proofErr w:type="gramStart"/>
      <w:r w:rsidRPr="00B75F7E">
        <w:t>поля расширения возможностей развития личности</w:t>
      </w:r>
      <w:proofErr w:type="gramEnd"/>
      <w:r w:rsidRPr="00B75F7E">
        <w:t>.</w:t>
      </w:r>
    </w:p>
    <w:p w:rsidR="002F5C98" w:rsidRPr="00B75F7E" w:rsidRDefault="002F5C98" w:rsidP="002F5C98">
      <w:pPr>
        <w:pStyle w:val="a4"/>
        <w:shd w:val="clear" w:color="auto" w:fill="FFFFFF"/>
        <w:spacing w:before="0" w:beforeAutospacing="0" w:after="169" w:afterAutospacing="0" w:line="337" w:lineRule="atLeast"/>
        <w:jc w:val="both"/>
      </w:pPr>
      <w:r w:rsidRPr="00B75F7E">
        <w:t>4. Отсутствие ценза – возрастного, образовательного, социального.</w:t>
      </w:r>
    </w:p>
    <w:p w:rsidR="002F5C98" w:rsidRPr="00B75F7E" w:rsidRDefault="002F5C98" w:rsidP="002F5C98">
      <w:pPr>
        <w:pStyle w:val="a4"/>
        <w:shd w:val="clear" w:color="auto" w:fill="FFFFFF"/>
        <w:spacing w:before="0" w:beforeAutospacing="0" w:after="169" w:afterAutospacing="0" w:line="337" w:lineRule="atLeast"/>
        <w:jc w:val="both"/>
      </w:pPr>
      <w:r>
        <w:t>5.</w:t>
      </w:r>
      <w:r w:rsidRPr="00B75F7E">
        <w:t xml:space="preserve">Детско-взрослые сообщества создают особую систему отношений, </w:t>
      </w:r>
      <w:proofErr w:type="gramStart"/>
      <w:r w:rsidRPr="00B75F7E">
        <w:t>отличная</w:t>
      </w:r>
      <w:proofErr w:type="gramEnd"/>
      <w:r w:rsidRPr="00B75F7E">
        <w:t xml:space="preserve"> от аналогичных отношений в школе и семье и обеспечивающих воспроизводство норм общественной жизни.</w:t>
      </w:r>
    </w:p>
    <w:p w:rsidR="002F5C98" w:rsidRPr="00B75F7E" w:rsidRDefault="002F5C98" w:rsidP="002F5C98">
      <w:pPr>
        <w:pStyle w:val="a4"/>
        <w:shd w:val="clear" w:color="auto" w:fill="FFFFFF"/>
        <w:spacing w:before="0" w:beforeAutospacing="0" w:after="169" w:afterAutospacing="0" w:line="337" w:lineRule="atLeast"/>
        <w:jc w:val="both"/>
      </w:pPr>
      <w:r w:rsidRPr="00B75F7E">
        <w:t>6. Ярко выраженный личностно-</w:t>
      </w:r>
      <w:proofErr w:type="spellStart"/>
      <w:r w:rsidRPr="00B75F7E">
        <w:t>деятельностный</w:t>
      </w:r>
      <w:proofErr w:type="spellEnd"/>
      <w:r w:rsidRPr="00B75F7E">
        <w:t xml:space="preserve"> характер взаимодействия.</w:t>
      </w:r>
    </w:p>
    <w:p w:rsidR="002F5C98" w:rsidRPr="00B75F7E" w:rsidRDefault="002F5C98" w:rsidP="002F5C98">
      <w:pPr>
        <w:pStyle w:val="a4"/>
        <w:shd w:val="clear" w:color="auto" w:fill="FFFFFF"/>
        <w:spacing w:before="0" w:beforeAutospacing="0" w:after="169" w:afterAutospacing="0" w:line="337" w:lineRule="atLeast"/>
        <w:jc w:val="both"/>
      </w:pPr>
      <w:r w:rsidRPr="00B75F7E">
        <w:t>7. Компенсация недостатков семьи и основного образования.</w:t>
      </w:r>
    </w:p>
    <w:p w:rsidR="002F5C98" w:rsidRPr="00B75F7E" w:rsidRDefault="002F5C98" w:rsidP="002F5C98">
      <w:pPr>
        <w:pStyle w:val="a4"/>
        <w:shd w:val="clear" w:color="auto" w:fill="FFFFFF"/>
        <w:spacing w:before="0" w:beforeAutospacing="0" w:after="169" w:afterAutospacing="0" w:line="337" w:lineRule="atLeast"/>
        <w:jc w:val="both"/>
      </w:pPr>
      <w:r w:rsidRPr="00B75F7E">
        <w:t>8. Альтернативные возможности для образовательных и социальных достижений, в том числе таких категорий, как дети с особенностями в развитии, дети в трудной жизненной ситуации.</w:t>
      </w:r>
    </w:p>
    <w:p w:rsidR="002F5C98" w:rsidRPr="00B75F7E" w:rsidRDefault="002F5C98" w:rsidP="002F5C98">
      <w:pPr>
        <w:pStyle w:val="a4"/>
        <w:shd w:val="clear" w:color="auto" w:fill="FFFFFF"/>
        <w:spacing w:before="0" w:beforeAutospacing="0" w:after="169" w:afterAutospacing="0" w:line="337" w:lineRule="atLeast"/>
        <w:jc w:val="both"/>
      </w:pPr>
      <w:r w:rsidRPr="00B75F7E">
        <w:t>9. Сохранения «прав</w:t>
      </w:r>
      <w:r>
        <w:t>а</w:t>
      </w:r>
      <w:r w:rsidRPr="00B75F7E">
        <w:t xml:space="preserve"> на ошибку», создания «ситуации успеха».</w:t>
      </w:r>
    </w:p>
    <w:p w:rsidR="002F5C98" w:rsidRPr="00D2710B" w:rsidRDefault="002F5C98" w:rsidP="002F5C98">
      <w:pPr>
        <w:pStyle w:val="a4"/>
        <w:shd w:val="clear" w:color="auto" w:fill="FFFFFF"/>
        <w:spacing w:before="0" w:beforeAutospacing="0" w:after="169" w:afterAutospacing="0" w:line="337" w:lineRule="atLeast"/>
        <w:jc w:val="both"/>
        <w:rPr>
          <w:i/>
        </w:rPr>
      </w:pPr>
      <w:r w:rsidRPr="00B75F7E">
        <w:t>Возможности социальной среды в профилактике отклоняющегося поведения могут раскрыться только благодаря организаци</w:t>
      </w:r>
      <w:r>
        <w:t>и</w:t>
      </w:r>
      <w:r w:rsidRPr="00B75F7E">
        <w:t xml:space="preserve"> деятельности, альтернативной такому поведению. Эта форма работы связана с представлениями о заместительном эффекте отклоняющегося поведения. Такими формами активности являются:</w:t>
      </w:r>
      <w:r w:rsidRPr="00B75F7E">
        <w:rPr>
          <w:rStyle w:val="apple-converted-space"/>
        </w:rPr>
        <w:t> </w:t>
      </w:r>
      <w:r w:rsidRPr="00D2710B">
        <w:rPr>
          <w:rStyle w:val="a5"/>
          <w:i w:val="0"/>
        </w:rPr>
        <w:t>творческая деятельность; познание; физический труд; спорт и испытание себя; значимое общение и дружба.</w:t>
      </w:r>
      <w:r>
        <w:rPr>
          <w:rStyle w:val="a5"/>
          <w:i w:val="0"/>
        </w:rPr>
        <w:t xml:space="preserve"> (</w:t>
      </w:r>
      <w:r w:rsidRPr="00D2710B">
        <w:rPr>
          <w:rStyle w:val="a5"/>
          <w:i w:val="0"/>
        </w:rPr>
        <w:t xml:space="preserve">Журнал Образовательная политика №3 2014 </w:t>
      </w:r>
      <w:proofErr w:type="spellStart"/>
      <w:r w:rsidRPr="00D2710B">
        <w:rPr>
          <w:rStyle w:val="a5"/>
          <w:i w:val="0"/>
        </w:rPr>
        <w:t>Асмолов</w:t>
      </w:r>
      <w:proofErr w:type="spellEnd"/>
      <w:r w:rsidRPr="00D2710B">
        <w:rPr>
          <w:rStyle w:val="a5"/>
          <w:i w:val="0"/>
        </w:rPr>
        <w:t xml:space="preserve"> А.Г.</w:t>
      </w:r>
      <w:r>
        <w:rPr>
          <w:rStyle w:val="a5"/>
          <w:i w:val="0"/>
        </w:rPr>
        <w:t>)</w:t>
      </w:r>
    </w:p>
    <w:p w:rsidR="002F5C98" w:rsidRPr="00FB77CE" w:rsidRDefault="002F5C98" w:rsidP="002F5C98">
      <w:pPr>
        <w:ind w:firstLine="567"/>
        <w:jc w:val="both"/>
        <w:rPr>
          <w:b/>
          <w:bCs/>
          <w:color w:val="000000"/>
          <w:kern w:val="24"/>
        </w:rPr>
      </w:pPr>
    </w:p>
    <w:p w:rsidR="002F5C98" w:rsidRDefault="002F5C98" w:rsidP="002F5C98">
      <w:pPr>
        <w:spacing w:line="360" w:lineRule="auto"/>
        <w:ind w:firstLine="567"/>
        <w:jc w:val="center"/>
        <w:rPr>
          <w:b/>
          <w:bCs/>
          <w:color w:val="000000"/>
          <w:kern w:val="24"/>
          <w:u w:val="single"/>
        </w:rPr>
      </w:pPr>
      <w:r w:rsidRPr="00BB55C1">
        <w:rPr>
          <w:b/>
          <w:bCs/>
          <w:color w:val="000000"/>
          <w:kern w:val="24"/>
          <w:u w:val="single"/>
        </w:rPr>
        <w:t>Система воспитательной работы</w:t>
      </w:r>
    </w:p>
    <w:p w:rsidR="002F5C98" w:rsidRDefault="002F5C98" w:rsidP="002F5C98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  <w:r w:rsidRPr="002107CC">
        <w:rPr>
          <w:b/>
        </w:rPr>
        <w:t>1. Направления воспитательной работы в студиях, объединениях ЦДОД</w:t>
      </w:r>
    </w:p>
    <w:p w:rsidR="002F5C98" w:rsidRPr="002107CC" w:rsidRDefault="002F5C98" w:rsidP="002F5C98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color w:val="FF0000"/>
        </w:rPr>
      </w:pPr>
      <w:r>
        <w:rPr>
          <w:b/>
        </w:rPr>
        <w:t>в 2015-2016</w:t>
      </w:r>
      <w:r w:rsidRPr="002107CC">
        <w:rPr>
          <w:b/>
        </w:rPr>
        <w:t xml:space="preserve"> 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721"/>
        <w:gridCol w:w="1738"/>
        <w:gridCol w:w="1939"/>
        <w:gridCol w:w="1873"/>
        <w:gridCol w:w="1525"/>
      </w:tblGrid>
      <w:tr w:rsidR="002F5C98" w:rsidRPr="00F101AE" w:rsidTr="005A48D4">
        <w:tc>
          <w:tcPr>
            <w:tcW w:w="9571" w:type="dxa"/>
            <w:gridSpan w:val="6"/>
          </w:tcPr>
          <w:p w:rsidR="002F5C98" w:rsidRPr="00F101AE" w:rsidRDefault="002F5C98" w:rsidP="005A48D4">
            <w:pPr>
              <w:pStyle w:val="a3"/>
              <w:ind w:left="0"/>
              <w:jc w:val="center"/>
              <w:rPr>
                <w:b/>
              </w:rPr>
            </w:pPr>
            <w:r w:rsidRPr="00F101AE">
              <w:rPr>
                <w:b/>
              </w:rPr>
              <w:t>Гражданско-патриотическое воспитание</w:t>
            </w:r>
          </w:p>
        </w:tc>
      </w:tr>
      <w:tr w:rsidR="002F5C98" w:rsidRPr="00B51A58" w:rsidTr="005A48D4">
        <w:tc>
          <w:tcPr>
            <w:tcW w:w="775" w:type="dxa"/>
            <w:vMerge w:val="restart"/>
          </w:tcPr>
          <w:p w:rsidR="002F5C98" w:rsidRPr="00F101AE" w:rsidRDefault="002F5C98" w:rsidP="005A48D4">
            <w:pPr>
              <w:pStyle w:val="a3"/>
              <w:ind w:left="0"/>
              <w:jc w:val="both"/>
              <w:rPr>
                <w:b/>
              </w:rPr>
            </w:pPr>
            <w:r w:rsidRPr="00F101AE">
              <w:rPr>
                <w:b/>
              </w:rPr>
              <w:t>Цель</w:t>
            </w:r>
          </w:p>
        </w:tc>
        <w:tc>
          <w:tcPr>
            <w:tcW w:w="8796" w:type="dxa"/>
            <w:gridSpan w:val="5"/>
          </w:tcPr>
          <w:p w:rsidR="002F5C98" w:rsidRPr="00B51A58" w:rsidRDefault="002F5C98" w:rsidP="005A48D4">
            <w:pPr>
              <w:pStyle w:val="a3"/>
              <w:ind w:left="0"/>
              <w:jc w:val="both"/>
              <w:rPr>
                <w:b/>
              </w:rPr>
            </w:pPr>
            <w:r w:rsidRPr="00B51A58">
              <w:rPr>
                <w:rStyle w:val="c4"/>
                <w:color w:val="000000"/>
              </w:rPr>
              <w:t>формирование у учащихся ценностного отношения к Родине, ее культурно-историческому прошлому, развитие гражданской ответственности, воспитание уважения к достойным страницам прошлого, к государственной символике, воспитание уважения и чувства гордости за Родину</w:t>
            </w:r>
          </w:p>
        </w:tc>
      </w:tr>
      <w:tr w:rsidR="002F5C98" w:rsidRPr="00F101AE" w:rsidTr="005A48D4">
        <w:tc>
          <w:tcPr>
            <w:tcW w:w="775" w:type="dxa"/>
            <w:vMerge/>
          </w:tcPr>
          <w:p w:rsidR="002F5C98" w:rsidRPr="00F101AE" w:rsidRDefault="002F5C98" w:rsidP="005A48D4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21" w:type="dxa"/>
          </w:tcPr>
          <w:p w:rsidR="002F5C98" w:rsidRPr="00F101AE" w:rsidRDefault="002F5C98" w:rsidP="005A48D4">
            <w:pPr>
              <w:pStyle w:val="a3"/>
              <w:ind w:left="0"/>
              <w:jc w:val="center"/>
              <w:rPr>
                <w:rStyle w:val="c2"/>
                <w:bCs/>
                <w:i/>
                <w:iCs/>
                <w:color w:val="000000"/>
              </w:rPr>
            </w:pPr>
            <w:r>
              <w:rPr>
                <w:rStyle w:val="c2"/>
                <w:bCs/>
                <w:i/>
                <w:iCs/>
                <w:color w:val="000000"/>
              </w:rPr>
              <w:t xml:space="preserve">Воспитание юного гражданина, уважающего </w:t>
            </w:r>
            <w:r>
              <w:rPr>
                <w:rStyle w:val="c2"/>
                <w:bCs/>
                <w:i/>
                <w:iCs/>
                <w:color w:val="000000"/>
              </w:rPr>
              <w:lastRenderedPageBreak/>
              <w:t xml:space="preserve">историю </w:t>
            </w:r>
            <w:proofErr w:type="spellStart"/>
            <w:r>
              <w:rPr>
                <w:rStyle w:val="c2"/>
                <w:bCs/>
                <w:i/>
                <w:iCs/>
                <w:color w:val="000000"/>
              </w:rPr>
              <w:t>страны</w:t>
            </w:r>
            <w:proofErr w:type="gramStart"/>
            <w:r>
              <w:rPr>
                <w:rStyle w:val="c2"/>
                <w:bCs/>
                <w:i/>
                <w:iCs/>
                <w:color w:val="000000"/>
              </w:rPr>
              <w:t>,р</w:t>
            </w:r>
            <w:proofErr w:type="gramEnd"/>
            <w:r>
              <w:rPr>
                <w:rStyle w:val="c2"/>
                <w:bCs/>
                <w:i/>
                <w:iCs/>
                <w:color w:val="000000"/>
              </w:rPr>
              <w:t>еспублики</w:t>
            </w:r>
            <w:proofErr w:type="spellEnd"/>
            <w:r>
              <w:rPr>
                <w:rStyle w:val="c2"/>
                <w:bCs/>
                <w:i/>
                <w:iCs/>
                <w:color w:val="000000"/>
              </w:rPr>
              <w:t>, родного города</w:t>
            </w:r>
          </w:p>
        </w:tc>
        <w:tc>
          <w:tcPr>
            <w:tcW w:w="1738" w:type="dxa"/>
          </w:tcPr>
          <w:p w:rsidR="002F5C98" w:rsidRDefault="002F5C98" w:rsidP="005A48D4">
            <w:pPr>
              <w:pStyle w:val="a3"/>
              <w:ind w:left="0"/>
              <w:jc w:val="both"/>
            </w:pPr>
            <w:r>
              <w:lastRenderedPageBreak/>
              <w:t xml:space="preserve">Ознакомление с историей   трудовой славы </w:t>
            </w:r>
            <w:r>
              <w:lastRenderedPageBreak/>
              <w:t xml:space="preserve">алмазного края. </w:t>
            </w:r>
          </w:p>
          <w:p w:rsidR="002F5C98" w:rsidRDefault="002F5C98" w:rsidP="005A48D4">
            <w:pPr>
              <w:pStyle w:val="a3"/>
              <w:ind w:left="0"/>
              <w:jc w:val="both"/>
            </w:pPr>
            <w:r>
              <w:t>Беседа «Достопримечательности моего города».</w:t>
            </w:r>
          </w:p>
          <w:p w:rsidR="002F5C98" w:rsidRPr="00B42057" w:rsidRDefault="002F5C98" w:rsidP="005A48D4">
            <w:pPr>
              <w:pStyle w:val="a3"/>
              <w:ind w:left="0"/>
              <w:jc w:val="both"/>
            </w:pPr>
            <w:r>
              <w:t>Выставка фотографий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4539CA">
              <w:rPr>
                <w:i/>
              </w:rPr>
              <w:t>а</w:t>
            </w:r>
            <w:proofErr w:type="gramEnd"/>
            <w:r w:rsidRPr="004539CA">
              <w:rPr>
                <w:i/>
              </w:rPr>
              <w:t>прель</w:t>
            </w:r>
          </w:p>
        </w:tc>
        <w:tc>
          <w:tcPr>
            <w:tcW w:w="1939" w:type="dxa"/>
          </w:tcPr>
          <w:p w:rsidR="002F5C98" w:rsidRDefault="002F5C98" w:rsidP="005A48D4">
            <w:pPr>
              <w:pStyle w:val="a3"/>
              <w:ind w:left="0"/>
              <w:jc w:val="both"/>
            </w:pPr>
            <w:r w:rsidRPr="004539CA">
              <w:lastRenderedPageBreak/>
              <w:t>Беседа «О государственной символике»</w:t>
            </w:r>
            <w:r>
              <w:t xml:space="preserve"> </w:t>
            </w:r>
            <w:r w:rsidRPr="00A66D6C">
              <w:rPr>
                <w:i/>
              </w:rPr>
              <w:t>сентябрь</w:t>
            </w:r>
            <w:r>
              <w:t>.</w:t>
            </w:r>
            <w:r w:rsidRPr="004539CA">
              <w:t xml:space="preserve"> </w:t>
            </w:r>
          </w:p>
          <w:p w:rsidR="002F5C98" w:rsidRDefault="002F5C98" w:rsidP="005A48D4">
            <w:pPr>
              <w:pStyle w:val="a3"/>
              <w:ind w:left="0"/>
              <w:jc w:val="both"/>
            </w:pPr>
            <w:r>
              <w:lastRenderedPageBreak/>
              <w:t xml:space="preserve">Беседа, мероприятия  «День защитника Отечества». </w:t>
            </w:r>
          </w:p>
          <w:p w:rsidR="002F5C98" w:rsidRPr="005E66DE" w:rsidRDefault="002F5C98" w:rsidP="005A48D4">
            <w:pPr>
              <w:pStyle w:val="a3"/>
              <w:ind w:left="0"/>
              <w:jc w:val="both"/>
              <w:rPr>
                <w:i/>
              </w:rPr>
            </w:pPr>
            <w:r w:rsidRPr="005E66DE">
              <w:rPr>
                <w:i/>
              </w:rPr>
              <w:t>23 февраля.</w:t>
            </w:r>
          </w:p>
          <w:p w:rsidR="002F5C98" w:rsidRDefault="002F5C98" w:rsidP="005A48D4">
            <w:pPr>
              <w:pStyle w:val="a3"/>
              <w:ind w:left="0"/>
              <w:jc w:val="both"/>
            </w:pPr>
            <w:r w:rsidRPr="004539CA">
              <w:t>Беседа «</w:t>
            </w:r>
            <w:r>
              <w:t>День России</w:t>
            </w:r>
            <w:r w:rsidRPr="004539CA">
              <w:t>»</w:t>
            </w:r>
            <w:r>
              <w:t>.</w:t>
            </w:r>
          </w:p>
          <w:p w:rsidR="002F5C98" w:rsidRDefault="002F5C98" w:rsidP="005A48D4">
            <w:pPr>
              <w:pStyle w:val="a3"/>
              <w:ind w:left="0"/>
              <w:jc w:val="both"/>
            </w:pPr>
            <w:r>
              <w:t xml:space="preserve">Участие в месячнике к 70 </w:t>
            </w:r>
            <w:proofErr w:type="spellStart"/>
            <w:r>
              <w:t>летию</w:t>
            </w:r>
            <w:proofErr w:type="spellEnd"/>
            <w:r>
              <w:t xml:space="preserve"> Победы, 60летию города, 50летию района.</w:t>
            </w:r>
          </w:p>
          <w:p w:rsidR="002F5C98" w:rsidRDefault="002F5C98" w:rsidP="005A48D4">
            <w:pPr>
              <w:pStyle w:val="a3"/>
              <w:ind w:left="0"/>
              <w:jc w:val="both"/>
            </w:pPr>
            <w:r>
              <w:t>Участие в мероприятиях города.</w:t>
            </w:r>
          </w:p>
          <w:p w:rsidR="002F5C98" w:rsidRPr="00A66D6C" w:rsidRDefault="002F5C98" w:rsidP="005A48D4">
            <w:pPr>
              <w:pStyle w:val="a3"/>
              <w:ind w:left="0"/>
              <w:jc w:val="both"/>
              <w:rPr>
                <w:i/>
              </w:rPr>
            </w:pPr>
            <w:r w:rsidRPr="00A66D6C">
              <w:rPr>
                <w:i/>
              </w:rPr>
              <w:t>12 июня.</w:t>
            </w:r>
          </w:p>
        </w:tc>
        <w:tc>
          <w:tcPr>
            <w:tcW w:w="1873" w:type="dxa"/>
          </w:tcPr>
          <w:p w:rsidR="002F5C98" w:rsidRDefault="002F5C98" w:rsidP="005A48D4">
            <w:pPr>
              <w:pStyle w:val="a3"/>
              <w:ind w:left="0"/>
              <w:jc w:val="both"/>
              <w:rPr>
                <w:rStyle w:val="c2"/>
                <w:bCs/>
                <w:iCs/>
                <w:color w:val="000000"/>
              </w:rPr>
            </w:pPr>
            <w:r>
              <w:rPr>
                <w:rStyle w:val="c2"/>
                <w:bCs/>
                <w:iCs/>
                <w:color w:val="000000"/>
              </w:rPr>
              <w:lastRenderedPageBreak/>
              <w:t>Развитие гражданской ответственности. П</w:t>
            </w:r>
            <w:r w:rsidRPr="004539CA">
              <w:rPr>
                <w:rStyle w:val="c2"/>
                <w:bCs/>
                <w:iCs/>
                <w:color w:val="000000"/>
              </w:rPr>
              <w:t xml:space="preserve">роведение </w:t>
            </w:r>
            <w:r w:rsidRPr="004539CA">
              <w:rPr>
                <w:rStyle w:val="c2"/>
                <w:bCs/>
                <w:iCs/>
                <w:color w:val="000000"/>
              </w:rPr>
              <w:lastRenderedPageBreak/>
              <w:t>мер</w:t>
            </w:r>
            <w:r>
              <w:rPr>
                <w:rStyle w:val="c2"/>
                <w:bCs/>
                <w:iCs/>
                <w:color w:val="000000"/>
              </w:rPr>
              <w:t>о</w:t>
            </w:r>
            <w:r w:rsidRPr="004539CA">
              <w:rPr>
                <w:rStyle w:val="c2"/>
                <w:bCs/>
                <w:iCs/>
                <w:color w:val="000000"/>
              </w:rPr>
              <w:t>приятий для детей с ОВЗ, РЦ «</w:t>
            </w:r>
            <w:proofErr w:type="spellStart"/>
            <w:r>
              <w:rPr>
                <w:rStyle w:val="c2"/>
                <w:bCs/>
                <w:iCs/>
                <w:color w:val="000000"/>
              </w:rPr>
              <w:t>Харысхал</w:t>
            </w:r>
            <w:proofErr w:type="spellEnd"/>
            <w:r>
              <w:rPr>
                <w:rStyle w:val="c2"/>
                <w:bCs/>
                <w:iCs/>
                <w:color w:val="000000"/>
              </w:rPr>
              <w:t>»</w:t>
            </w:r>
          </w:p>
          <w:p w:rsidR="002F5C98" w:rsidRPr="00F74948" w:rsidRDefault="002F5C98" w:rsidP="005A48D4">
            <w:pPr>
              <w:pStyle w:val="a3"/>
              <w:ind w:left="0"/>
              <w:jc w:val="both"/>
              <w:rPr>
                <w:rStyle w:val="c2"/>
                <w:bCs/>
                <w:i/>
                <w:iCs/>
                <w:color w:val="000000"/>
              </w:rPr>
            </w:pPr>
            <w:r w:rsidRPr="00F74948">
              <w:rPr>
                <w:rStyle w:val="c2"/>
                <w:bCs/>
                <w:i/>
                <w:iCs/>
                <w:color w:val="000000"/>
              </w:rPr>
              <w:t>декабрь</w:t>
            </w:r>
          </w:p>
          <w:p w:rsidR="002F5C98" w:rsidRPr="00A66D6C" w:rsidRDefault="002F5C98" w:rsidP="005A48D4">
            <w:pPr>
              <w:pStyle w:val="a3"/>
              <w:ind w:left="0"/>
              <w:jc w:val="both"/>
              <w:rPr>
                <w:rStyle w:val="c2"/>
                <w:bCs/>
                <w:i/>
                <w:iCs/>
                <w:color w:val="000000"/>
              </w:rPr>
            </w:pPr>
          </w:p>
        </w:tc>
        <w:tc>
          <w:tcPr>
            <w:tcW w:w="1525" w:type="dxa"/>
          </w:tcPr>
          <w:p w:rsidR="002F5C98" w:rsidRPr="004539CA" w:rsidRDefault="002F5C98" w:rsidP="005A48D4">
            <w:pPr>
              <w:pStyle w:val="a3"/>
              <w:ind w:left="0"/>
              <w:jc w:val="both"/>
            </w:pPr>
            <w:r>
              <w:lastRenderedPageBreak/>
              <w:t xml:space="preserve">Просмотр </w:t>
            </w:r>
            <w:proofErr w:type="spellStart"/>
            <w:r>
              <w:t>док</w:t>
            </w:r>
            <w:proofErr w:type="gramStart"/>
            <w:r>
              <w:t>.ф</w:t>
            </w:r>
            <w:proofErr w:type="gramEnd"/>
            <w:r>
              <w:t>ильма</w:t>
            </w:r>
            <w:proofErr w:type="spellEnd"/>
            <w:r>
              <w:t xml:space="preserve"> «День Республики</w:t>
            </w:r>
            <w:r>
              <w:lastRenderedPageBreak/>
              <w:t xml:space="preserve">» </w:t>
            </w:r>
            <w:r w:rsidRPr="004539CA">
              <w:rPr>
                <w:i/>
              </w:rPr>
              <w:t>апрель</w:t>
            </w:r>
          </w:p>
        </w:tc>
      </w:tr>
      <w:tr w:rsidR="002F5C98" w:rsidRPr="00F101AE" w:rsidTr="005A48D4">
        <w:tc>
          <w:tcPr>
            <w:tcW w:w="775" w:type="dxa"/>
            <w:vMerge/>
          </w:tcPr>
          <w:p w:rsidR="002F5C98" w:rsidRPr="00F101AE" w:rsidRDefault="002F5C98" w:rsidP="005A48D4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21" w:type="dxa"/>
          </w:tcPr>
          <w:p w:rsidR="002F5C98" w:rsidRPr="00F762F1" w:rsidRDefault="002F5C98" w:rsidP="005A48D4">
            <w:pPr>
              <w:pStyle w:val="a3"/>
              <w:ind w:left="0"/>
              <w:jc w:val="both"/>
              <w:rPr>
                <w:i/>
              </w:rPr>
            </w:pPr>
            <w:r>
              <w:rPr>
                <w:rStyle w:val="c2"/>
                <w:bCs/>
                <w:i/>
                <w:iCs/>
                <w:color w:val="000000"/>
              </w:rPr>
              <w:t>Формирование ценностного отношения к к</w:t>
            </w:r>
            <w:r w:rsidRPr="00F762F1">
              <w:rPr>
                <w:rStyle w:val="c2"/>
                <w:bCs/>
                <w:i/>
                <w:iCs/>
                <w:color w:val="000000"/>
              </w:rPr>
              <w:t>ультурно-историческо</w:t>
            </w:r>
            <w:r>
              <w:rPr>
                <w:rStyle w:val="c2"/>
                <w:bCs/>
                <w:i/>
                <w:iCs/>
                <w:color w:val="000000"/>
              </w:rPr>
              <w:t>му прошлому</w:t>
            </w:r>
          </w:p>
        </w:tc>
        <w:tc>
          <w:tcPr>
            <w:tcW w:w="1738" w:type="dxa"/>
          </w:tcPr>
          <w:p w:rsidR="002F5C98" w:rsidRPr="00F101AE" w:rsidRDefault="002F5C98" w:rsidP="005A48D4">
            <w:pPr>
              <w:pStyle w:val="a3"/>
              <w:ind w:left="0"/>
              <w:jc w:val="both"/>
              <w:rPr>
                <w:i/>
              </w:rPr>
            </w:pPr>
            <w:r>
              <w:t>И</w:t>
            </w:r>
            <w:r w:rsidRPr="00B42057">
              <w:t>зучение</w:t>
            </w:r>
            <w:r w:rsidRPr="00B42057">
              <w:rPr>
                <w:i/>
              </w:rPr>
              <w:t xml:space="preserve"> </w:t>
            </w:r>
            <w:r w:rsidRPr="00B42057">
              <w:t>произведений и творчества местных писателей и поэтов, воспитание музыкальной культуры.</w:t>
            </w:r>
          </w:p>
        </w:tc>
        <w:tc>
          <w:tcPr>
            <w:tcW w:w="1939" w:type="dxa"/>
          </w:tcPr>
          <w:p w:rsidR="002F5C98" w:rsidRDefault="002F5C98" w:rsidP="005A48D4">
            <w:pPr>
              <w:pStyle w:val="a3"/>
              <w:ind w:left="0"/>
              <w:jc w:val="both"/>
            </w:pPr>
            <w:r w:rsidRPr="00F762F1">
              <w:t>Изучение и сохранение</w:t>
            </w:r>
            <w:r>
              <w:t xml:space="preserve"> культурных традиций, канонов в исполнении и т.д.</w:t>
            </w:r>
          </w:p>
          <w:p w:rsidR="002F5C98" w:rsidRDefault="002F5C98" w:rsidP="005A48D4">
            <w:pPr>
              <w:pStyle w:val="a3"/>
              <w:ind w:left="0"/>
              <w:jc w:val="both"/>
              <w:rPr>
                <w:i/>
              </w:rPr>
            </w:pPr>
            <w:r w:rsidRPr="004539CA">
              <w:rPr>
                <w:i/>
              </w:rPr>
              <w:t>На занятиях</w:t>
            </w:r>
          </w:p>
          <w:p w:rsidR="002F5C98" w:rsidRPr="004539CA" w:rsidRDefault="002F5C98" w:rsidP="005A48D4">
            <w:pPr>
              <w:pStyle w:val="a3"/>
              <w:ind w:left="0"/>
              <w:jc w:val="both"/>
              <w:rPr>
                <w:i/>
              </w:rPr>
            </w:pPr>
            <w:r w:rsidRPr="004539CA">
              <w:t xml:space="preserve">Просмотр </w:t>
            </w:r>
            <w:proofErr w:type="spellStart"/>
            <w:r w:rsidRPr="004539CA">
              <w:t>докфильма</w:t>
            </w:r>
            <w:proofErr w:type="spellEnd"/>
            <w:r w:rsidRPr="004539CA">
              <w:t xml:space="preserve"> о </w:t>
            </w:r>
            <w:proofErr w:type="spellStart"/>
            <w:r w:rsidRPr="004539CA">
              <w:t>хомусе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оябрь.</w:t>
            </w:r>
          </w:p>
        </w:tc>
        <w:tc>
          <w:tcPr>
            <w:tcW w:w="1873" w:type="dxa"/>
          </w:tcPr>
          <w:p w:rsidR="002F5C98" w:rsidRDefault="002F5C98" w:rsidP="005A48D4">
            <w:pPr>
              <w:pStyle w:val="a3"/>
              <w:ind w:left="0"/>
              <w:jc w:val="both"/>
              <w:rPr>
                <w:rStyle w:val="c2"/>
                <w:bCs/>
                <w:iCs/>
                <w:color w:val="000000"/>
              </w:rPr>
            </w:pPr>
            <w:r w:rsidRPr="00BB4FD4">
              <w:rPr>
                <w:rStyle w:val="c2"/>
                <w:bCs/>
                <w:iCs/>
                <w:color w:val="000000"/>
              </w:rPr>
              <w:t>Изучение прошлого родного города, района</w:t>
            </w:r>
            <w:r>
              <w:rPr>
                <w:rStyle w:val="c2"/>
                <w:bCs/>
                <w:iCs/>
                <w:color w:val="000000"/>
              </w:rPr>
              <w:t>: просмотр альбомов, фотографий, экспонатов и др.</w:t>
            </w:r>
          </w:p>
          <w:p w:rsidR="002F5C98" w:rsidRPr="004539CA" w:rsidRDefault="002F5C98" w:rsidP="005A48D4">
            <w:pPr>
              <w:pStyle w:val="a3"/>
              <w:ind w:left="0"/>
              <w:jc w:val="both"/>
              <w:rPr>
                <w:rStyle w:val="c2"/>
                <w:bCs/>
                <w:i/>
                <w:iCs/>
                <w:color w:val="000000"/>
              </w:rPr>
            </w:pPr>
            <w:r w:rsidRPr="004539CA">
              <w:rPr>
                <w:rStyle w:val="c2"/>
                <w:bCs/>
                <w:i/>
                <w:iCs/>
                <w:color w:val="000000"/>
              </w:rPr>
              <w:t>На занятиях</w:t>
            </w:r>
          </w:p>
        </w:tc>
        <w:tc>
          <w:tcPr>
            <w:tcW w:w="1525" w:type="dxa"/>
          </w:tcPr>
          <w:p w:rsidR="002F5C98" w:rsidRDefault="002F5C98" w:rsidP="005A48D4">
            <w:pPr>
              <w:pStyle w:val="a3"/>
              <w:ind w:left="0"/>
              <w:jc w:val="both"/>
            </w:pPr>
            <w:r w:rsidRPr="004539CA">
              <w:t>Из истории па</w:t>
            </w:r>
            <w:r>
              <w:t>м</w:t>
            </w:r>
            <w:r w:rsidRPr="004539CA">
              <w:t xml:space="preserve">ятников </w:t>
            </w:r>
            <w:proofErr w:type="spellStart"/>
            <w:r w:rsidRPr="004539CA">
              <w:t>г</w:t>
            </w:r>
            <w:proofErr w:type="gramStart"/>
            <w:r w:rsidRPr="004539CA">
              <w:t>.М</w:t>
            </w:r>
            <w:proofErr w:type="gramEnd"/>
            <w:r w:rsidRPr="004539CA">
              <w:t>ирного</w:t>
            </w:r>
            <w:proofErr w:type="spellEnd"/>
            <w:r w:rsidRPr="004539CA">
              <w:t>.</w:t>
            </w:r>
          </w:p>
          <w:p w:rsidR="002F5C98" w:rsidRDefault="002F5C98" w:rsidP="005A48D4">
            <w:pPr>
              <w:pStyle w:val="a3"/>
              <w:ind w:left="0"/>
              <w:jc w:val="both"/>
            </w:pPr>
            <w:r>
              <w:t>Выступления учащихся.</w:t>
            </w:r>
          </w:p>
          <w:p w:rsidR="002F5C98" w:rsidRPr="004539CA" w:rsidRDefault="002F5C98" w:rsidP="005A48D4">
            <w:pPr>
              <w:pStyle w:val="a3"/>
              <w:ind w:left="0"/>
              <w:jc w:val="both"/>
            </w:pPr>
            <w:r>
              <w:t xml:space="preserve">Ознакомление с творчеством студийцев-публикаций о </w:t>
            </w:r>
            <w:proofErr w:type="gramStart"/>
            <w:r>
              <w:t>ветеранах-</w:t>
            </w:r>
            <w:r w:rsidRPr="00135760">
              <w:rPr>
                <w:i/>
              </w:rPr>
              <w:t>апрель</w:t>
            </w:r>
            <w:proofErr w:type="gramEnd"/>
            <w:r w:rsidRPr="00135760">
              <w:rPr>
                <w:i/>
              </w:rPr>
              <w:t>.</w:t>
            </w:r>
          </w:p>
        </w:tc>
      </w:tr>
      <w:tr w:rsidR="002F5C98" w:rsidRPr="00F101AE" w:rsidTr="005A48D4">
        <w:tc>
          <w:tcPr>
            <w:tcW w:w="775" w:type="dxa"/>
            <w:vMerge/>
          </w:tcPr>
          <w:p w:rsidR="002F5C98" w:rsidRPr="00F101AE" w:rsidRDefault="002F5C98" w:rsidP="005A48D4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21" w:type="dxa"/>
          </w:tcPr>
          <w:p w:rsidR="002F5C98" w:rsidRPr="002107CC" w:rsidRDefault="002F5C98" w:rsidP="005A48D4">
            <w:pPr>
              <w:pStyle w:val="a3"/>
              <w:ind w:left="0"/>
              <w:jc w:val="both"/>
            </w:pPr>
            <w:r w:rsidRPr="00F101AE">
              <w:rPr>
                <w:rStyle w:val="c2"/>
                <w:bCs/>
                <w:i/>
                <w:iCs/>
                <w:color w:val="000000"/>
              </w:rPr>
              <w:t>Экскурсионно-туристическое</w:t>
            </w:r>
          </w:p>
        </w:tc>
        <w:tc>
          <w:tcPr>
            <w:tcW w:w="1738" w:type="dxa"/>
          </w:tcPr>
          <w:p w:rsidR="002F5C98" w:rsidRDefault="002F5C98" w:rsidP="005A48D4">
            <w:pPr>
              <w:pStyle w:val="c3"/>
              <w:spacing w:before="0" w:beforeAutospacing="0" w:after="0" w:afterAutospacing="0"/>
              <w:jc w:val="both"/>
            </w:pPr>
            <w:r w:rsidRPr="00A66D6C">
              <w:t>Воспитание чувства гордости за достижения родного города.</w:t>
            </w:r>
          </w:p>
          <w:p w:rsidR="002F5C98" w:rsidRDefault="002F5C98" w:rsidP="005A48D4">
            <w:pPr>
              <w:pStyle w:val="c3"/>
              <w:spacing w:before="0" w:beforeAutospacing="0" w:after="0" w:afterAutospacing="0"/>
              <w:jc w:val="both"/>
            </w:pPr>
            <w:r>
              <w:t>Посещение краеведческого музея.</w:t>
            </w:r>
          </w:p>
          <w:p w:rsidR="002F5C98" w:rsidRPr="00A66D6C" w:rsidRDefault="002F5C98" w:rsidP="005A48D4">
            <w:pPr>
              <w:pStyle w:val="c3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Посещение ботанического сада и др. </w:t>
            </w:r>
            <w:r w:rsidRPr="00A66D6C">
              <w:rPr>
                <w:i/>
              </w:rPr>
              <w:t>май</w:t>
            </w:r>
          </w:p>
        </w:tc>
        <w:tc>
          <w:tcPr>
            <w:tcW w:w="1939" w:type="dxa"/>
          </w:tcPr>
          <w:p w:rsidR="002F5C98" w:rsidRPr="00F101AE" w:rsidRDefault="002F5C98" w:rsidP="005A48D4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1AE">
              <w:rPr>
                <w:rStyle w:val="c1"/>
                <w:color w:val="000000"/>
              </w:rPr>
              <w:t>Воспитание потребности в изучении родного края, села, района, области.</w:t>
            </w:r>
          </w:p>
          <w:p w:rsidR="002F5C98" w:rsidRPr="00F762F1" w:rsidRDefault="002F5C98" w:rsidP="005A48D4">
            <w:pPr>
              <w:pStyle w:val="a3"/>
              <w:ind w:left="0"/>
              <w:jc w:val="both"/>
              <w:rPr>
                <w:i/>
              </w:rPr>
            </w:pPr>
            <w:r w:rsidRPr="00F762F1">
              <w:rPr>
                <w:i/>
              </w:rPr>
              <w:t>Экскурсии в музеи, виртуальные посещения.</w:t>
            </w:r>
          </w:p>
        </w:tc>
        <w:tc>
          <w:tcPr>
            <w:tcW w:w="1873" w:type="dxa"/>
          </w:tcPr>
          <w:p w:rsidR="002F5C98" w:rsidRPr="00F101AE" w:rsidRDefault="002F5C98" w:rsidP="005A48D4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525" w:type="dxa"/>
          </w:tcPr>
          <w:p w:rsidR="002F5C98" w:rsidRPr="002107CC" w:rsidRDefault="002F5C98" w:rsidP="005A48D4">
            <w:pPr>
              <w:pStyle w:val="a3"/>
              <w:ind w:left="0"/>
              <w:jc w:val="both"/>
            </w:pPr>
          </w:p>
        </w:tc>
      </w:tr>
      <w:tr w:rsidR="002F5C98" w:rsidRPr="00F101AE" w:rsidTr="005A48D4">
        <w:tc>
          <w:tcPr>
            <w:tcW w:w="775" w:type="dxa"/>
            <w:vMerge/>
          </w:tcPr>
          <w:p w:rsidR="002F5C98" w:rsidRPr="00F101AE" w:rsidRDefault="002F5C98" w:rsidP="005A48D4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21" w:type="dxa"/>
          </w:tcPr>
          <w:p w:rsidR="002F5C98" w:rsidRPr="00F101AE" w:rsidRDefault="002F5C98" w:rsidP="005A48D4">
            <w:pPr>
              <w:pStyle w:val="a3"/>
              <w:ind w:left="0"/>
              <w:jc w:val="both"/>
              <w:rPr>
                <w:rStyle w:val="c2"/>
                <w:bCs/>
                <w:i/>
                <w:iCs/>
                <w:color w:val="000000"/>
              </w:rPr>
            </w:pPr>
            <w:r w:rsidRPr="00B42057">
              <w:rPr>
                <w:rStyle w:val="c2"/>
                <w:bCs/>
                <w:i/>
                <w:iCs/>
                <w:color w:val="000000"/>
              </w:rPr>
              <w:t>Краеведческое и поисковое</w:t>
            </w:r>
          </w:p>
        </w:tc>
        <w:tc>
          <w:tcPr>
            <w:tcW w:w="1738" w:type="dxa"/>
          </w:tcPr>
          <w:p w:rsidR="002F5C98" w:rsidRPr="00F101AE" w:rsidRDefault="002F5C98" w:rsidP="005A48D4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1AE">
              <w:rPr>
                <w:rStyle w:val="c1"/>
                <w:color w:val="000000"/>
              </w:rPr>
              <w:t xml:space="preserve">Возрождение и развитие народных спортивных игр, воспитание здорового спортивного соперничества между детьми и </w:t>
            </w:r>
            <w:r w:rsidRPr="00F101AE">
              <w:rPr>
                <w:rStyle w:val="c1"/>
                <w:color w:val="000000"/>
              </w:rPr>
              <w:lastRenderedPageBreak/>
              <w:t>коллективами.</w:t>
            </w:r>
          </w:p>
          <w:p w:rsidR="002F5C98" w:rsidRPr="00F101AE" w:rsidRDefault="002F5C98" w:rsidP="005A48D4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2F5C98" w:rsidRDefault="002F5C98" w:rsidP="005A48D4">
            <w:pPr>
              <w:pStyle w:val="a3"/>
              <w:ind w:left="0"/>
              <w:jc w:val="both"/>
            </w:pPr>
            <w:r w:rsidRPr="002107CC">
              <w:lastRenderedPageBreak/>
              <w:t>Изучение и освоение народных традиций, изучение славных страниц родного города и района</w:t>
            </w:r>
            <w:r>
              <w:t>.</w:t>
            </w:r>
          </w:p>
          <w:p w:rsidR="002F5C98" w:rsidRPr="002107CC" w:rsidRDefault="002F5C98" w:rsidP="002F5C98">
            <w:pPr>
              <w:pStyle w:val="a3"/>
              <w:ind w:left="0"/>
              <w:jc w:val="both"/>
            </w:pPr>
            <w:r>
              <w:t>Беседа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F762F1">
              <w:rPr>
                <w:i/>
              </w:rPr>
              <w:t>м</w:t>
            </w:r>
            <w:proofErr w:type="gramEnd"/>
            <w:r w:rsidRPr="00F762F1">
              <w:rPr>
                <w:i/>
              </w:rPr>
              <w:t>арт</w:t>
            </w:r>
          </w:p>
        </w:tc>
        <w:tc>
          <w:tcPr>
            <w:tcW w:w="1873" w:type="dxa"/>
          </w:tcPr>
          <w:p w:rsidR="002F5C98" w:rsidRDefault="002F5C98" w:rsidP="005A48D4">
            <w:r>
              <w:t>Участие в НПК</w:t>
            </w:r>
          </w:p>
          <w:p w:rsidR="002F5C98" w:rsidRPr="00F762F1" w:rsidRDefault="002F5C98" w:rsidP="005A48D4">
            <w:pPr>
              <w:rPr>
                <w:i/>
              </w:rPr>
            </w:pPr>
            <w:r w:rsidRPr="00F762F1">
              <w:rPr>
                <w:i/>
              </w:rPr>
              <w:t>Ноябрь-декабрь</w:t>
            </w:r>
          </w:p>
        </w:tc>
        <w:tc>
          <w:tcPr>
            <w:tcW w:w="1525" w:type="dxa"/>
          </w:tcPr>
          <w:p w:rsidR="002F5C98" w:rsidRDefault="002F5C98" w:rsidP="005A48D4">
            <w:pPr>
              <w:pStyle w:val="a3"/>
              <w:ind w:left="0"/>
              <w:jc w:val="both"/>
            </w:pPr>
            <w:r>
              <w:t>Проведение мероприятий в ЦДОД:</w:t>
            </w:r>
          </w:p>
          <w:p w:rsidR="002F5C98" w:rsidRDefault="002F5C98" w:rsidP="005A48D4">
            <w:pPr>
              <w:pStyle w:val="a3"/>
              <w:ind w:left="0"/>
              <w:jc w:val="both"/>
            </w:pPr>
            <w:r>
              <w:t>Детская Ассамблея, Якутская национальная студия «</w:t>
            </w:r>
            <w:proofErr w:type="spellStart"/>
            <w:r>
              <w:t>Кэскил</w:t>
            </w:r>
            <w:proofErr w:type="spellEnd"/>
            <w:r>
              <w:t>».</w:t>
            </w:r>
          </w:p>
          <w:p w:rsidR="002F5C98" w:rsidRDefault="002F5C98" w:rsidP="005A48D4">
            <w:pPr>
              <w:pStyle w:val="a3"/>
              <w:ind w:left="0"/>
              <w:jc w:val="both"/>
              <w:rPr>
                <w:i/>
              </w:rPr>
            </w:pPr>
            <w:r w:rsidRPr="00F762F1">
              <w:rPr>
                <w:i/>
              </w:rPr>
              <w:t>Февраль-март</w:t>
            </w:r>
          </w:p>
          <w:p w:rsidR="002F5C98" w:rsidRPr="00F762F1" w:rsidRDefault="002F5C98" w:rsidP="005A48D4">
            <w:pPr>
              <w:pStyle w:val="a3"/>
              <w:ind w:left="0"/>
              <w:jc w:val="both"/>
              <w:rPr>
                <w:i/>
              </w:rPr>
            </w:pPr>
          </w:p>
        </w:tc>
      </w:tr>
      <w:tr w:rsidR="002F5C98" w:rsidRPr="00F101AE" w:rsidTr="005A48D4">
        <w:tc>
          <w:tcPr>
            <w:tcW w:w="775" w:type="dxa"/>
            <w:vMerge/>
          </w:tcPr>
          <w:p w:rsidR="002F5C98" w:rsidRPr="00F101AE" w:rsidRDefault="002F5C98" w:rsidP="005A48D4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21" w:type="dxa"/>
          </w:tcPr>
          <w:p w:rsidR="002F5C98" w:rsidRPr="00F762F1" w:rsidRDefault="002F5C98" w:rsidP="005A48D4">
            <w:pPr>
              <w:pStyle w:val="a3"/>
              <w:ind w:left="0"/>
              <w:jc w:val="both"/>
              <w:rPr>
                <w:i/>
              </w:rPr>
            </w:pPr>
            <w:r w:rsidRPr="00F762F1">
              <w:rPr>
                <w:i/>
              </w:rPr>
              <w:t>Участие в мероприятиях</w:t>
            </w:r>
          </w:p>
        </w:tc>
        <w:tc>
          <w:tcPr>
            <w:tcW w:w="1738" w:type="dxa"/>
          </w:tcPr>
          <w:p w:rsidR="002F5C98" w:rsidRDefault="002F5C98" w:rsidP="005A48D4">
            <w:pPr>
              <w:pStyle w:val="c3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Районный конкурс социальных проектов «Дети </w:t>
            </w:r>
            <w:proofErr w:type="gramStart"/>
            <w:r>
              <w:rPr>
                <w:rStyle w:val="c1"/>
                <w:color w:val="000000"/>
              </w:rPr>
              <w:t>-д</w:t>
            </w:r>
            <w:proofErr w:type="gramEnd"/>
            <w:r>
              <w:rPr>
                <w:rStyle w:val="c1"/>
                <w:color w:val="000000"/>
              </w:rPr>
              <w:t>етям»</w:t>
            </w:r>
          </w:p>
          <w:p w:rsidR="002F5C98" w:rsidRPr="00F71A3C" w:rsidRDefault="00C418DD" w:rsidP="005A48D4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>
              <w:rPr>
                <w:rStyle w:val="c1"/>
                <w:i/>
                <w:color w:val="000000"/>
              </w:rPr>
              <w:t>февраль</w:t>
            </w:r>
          </w:p>
        </w:tc>
        <w:tc>
          <w:tcPr>
            <w:tcW w:w="1939" w:type="dxa"/>
          </w:tcPr>
          <w:p w:rsidR="002F5C98" w:rsidRPr="00B42057" w:rsidRDefault="002F5C98" w:rsidP="005A48D4">
            <w:pPr>
              <w:pStyle w:val="c3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B42057">
              <w:rPr>
                <w:rStyle w:val="c1"/>
                <w:color w:val="000000"/>
              </w:rPr>
              <w:t>Районный конкурс «</w:t>
            </w:r>
            <w:proofErr w:type="gramStart"/>
            <w:r w:rsidRPr="00B42057">
              <w:rPr>
                <w:rStyle w:val="c1"/>
                <w:color w:val="000000"/>
              </w:rPr>
              <w:t>Я-гражданин</w:t>
            </w:r>
            <w:proofErr w:type="gramEnd"/>
            <w:r w:rsidRPr="00B42057">
              <w:rPr>
                <w:rStyle w:val="c1"/>
                <w:color w:val="000000"/>
              </w:rPr>
              <w:t>»</w:t>
            </w:r>
          </w:p>
          <w:p w:rsidR="002F5C98" w:rsidRPr="00F762F1" w:rsidRDefault="002F5C98" w:rsidP="005A48D4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 w:rsidRPr="00F762F1">
              <w:rPr>
                <w:rStyle w:val="c1"/>
                <w:i/>
                <w:color w:val="000000"/>
              </w:rPr>
              <w:t>март</w:t>
            </w:r>
          </w:p>
        </w:tc>
        <w:tc>
          <w:tcPr>
            <w:tcW w:w="1873" w:type="dxa"/>
          </w:tcPr>
          <w:p w:rsidR="002F5C98" w:rsidRDefault="002F5C98" w:rsidP="005A48D4">
            <w:pPr>
              <w:pStyle w:val="c3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Районный фестиваль «Театральная весна» </w:t>
            </w:r>
            <w:proofErr w:type="gramStart"/>
            <w:r>
              <w:rPr>
                <w:rStyle w:val="c1"/>
                <w:color w:val="000000"/>
              </w:rPr>
              <w:t>посвященного</w:t>
            </w:r>
            <w:proofErr w:type="gramEnd"/>
            <w:r>
              <w:rPr>
                <w:rStyle w:val="c1"/>
                <w:color w:val="000000"/>
              </w:rPr>
              <w:t xml:space="preserve"> к юбилеям.</w:t>
            </w:r>
          </w:p>
          <w:p w:rsidR="002F5C98" w:rsidRPr="00F762F1" w:rsidRDefault="002F5C98" w:rsidP="005A48D4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 w:rsidRPr="00F762F1">
              <w:rPr>
                <w:rStyle w:val="c1"/>
                <w:i/>
                <w:color w:val="000000"/>
              </w:rPr>
              <w:t>апрель</w:t>
            </w:r>
          </w:p>
        </w:tc>
        <w:tc>
          <w:tcPr>
            <w:tcW w:w="1525" w:type="dxa"/>
          </w:tcPr>
          <w:p w:rsidR="002F5C98" w:rsidRPr="00F71A3C" w:rsidRDefault="002F5C98" w:rsidP="005A48D4">
            <w:pPr>
              <w:pStyle w:val="a3"/>
              <w:ind w:left="0"/>
              <w:jc w:val="both"/>
            </w:pPr>
            <w:r w:rsidRPr="00F71A3C">
              <w:t>Месячник гражданско-патриотического воспитания</w:t>
            </w:r>
            <w:r>
              <w:t xml:space="preserve"> к юбилею 70л Победы, 60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ирного</w:t>
            </w:r>
            <w:proofErr w:type="spellEnd"/>
            <w:r>
              <w:t>, 50 л района</w:t>
            </w:r>
          </w:p>
          <w:p w:rsidR="002F5C98" w:rsidRPr="00F71A3C" w:rsidRDefault="002F5C98" w:rsidP="005A48D4">
            <w:pPr>
              <w:pStyle w:val="a3"/>
              <w:ind w:left="0"/>
              <w:jc w:val="both"/>
              <w:rPr>
                <w:i/>
              </w:rPr>
            </w:pPr>
            <w:r w:rsidRPr="00F71A3C">
              <w:rPr>
                <w:i/>
              </w:rPr>
              <w:t>апрель</w:t>
            </w:r>
          </w:p>
        </w:tc>
      </w:tr>
      <w:tr w:rsidR="002F5C98" w:rsidRPr="00F101AE" w:rsidTr="005A48D4">
        <w:tc>
          <w:tcPr>
            <w:tcW w:w="775" w:type="dxa"/>
          </w:tcPr>
          <w:p w:rsidR="002F5C98" w:rsidRPr="00F101AE" w:rsidRDefault="002F5C98" w:rsidP="005A48D4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721" w:type="dxa"/>
          </w:tcPr>
          <w:p w:rsidR="002F5C98" w:rsidRPr="00F762F1" w:rsidRDefault="002F5C98" w:rsidP="005A48D4">
            <w:pPr>
              <w:pStyle w:val="a3"/>
              <w:ind w:left="0"/>
              <w:jc w:val="both"/>
              <w:rPr>
                <w:i/>
              </w:rPr>
            </w:pPr>
            <w:r w:rsidRPr="00F762F1">
              <w:rPr>
                <w:i/>
              </w:rPr>
              <w:t>Проведение районных, городских мероприятий</w:t>
            </w:r>
          </w:p>
        </w:tc>
        <w:tc>
          <w:tcPr>
            <w:tcW w:w="1738" w:type="dxa"/>
          </w:tcPr>
          <w:p w:rsidR="002F5C98" w:rsidRPr="00F74948" w:rsidRDefault="002F5C98" w:rsidP="005A48D4">
            <w:pPr>
              <w:pStyle w:val="c3"/>
              <w:jc w:val="both"/>
              <w:rPr>
                <w:rStyle w:val="c1"/>
                <w:color w:val="000000"/>
              </w:rPr>
            </w:pPr>
            <w:r w:rsidRPr="00B42057">
              <w:rPr>
                <w:rStyle w:val="c1"/>
                <w:color w:val="000000"/>
              </w:rPr>
              <w:t>Районный конкурс со</w:t>
            </w:r>
            <w:r>
              <w:rPr>
                <w:rStyle w:val="c1"/>
                <w:color w:val="000000"/>
              </w:rPr>
              <w:t xml:space="preserve">циальных проектов «Дети </w:t>
            </w:r>
            <w:proofErr w:type="gramStart"/>
            <w:r>
              <w:rPr>
                <w:rStyle w:val="c1"/>
                <w:color w:val="000000"/>
              </w:rPr>
              <w:t>-д</w:t>
            </w:r>
            <w:proofErr w:type="gramEnd"/>
            <w:r>
              <w:rPr>
                <w:rStyle w:val="c1"/>
                <w:color w:val="000000"/>
              </w:rPr>
              <w:t>етям»</w:t>
            </w:r>
            <w:r w:rsidR="00C418DD">
              <w:rPr>
                <w:rStyle w:val="c1"/>
                <w:color w:val="000000"/>
              </w:rPr>
              <w:t xml:space="preserve"> </w:t>
            </w:r>
            <w:r w:rsidR="00C418DD" w:rsidRPr="00C418DD">
              <w:rPr>
                <w:rStyle w:val="c1"/>
                <w:i/>
                <w:color w:val="000000"/>
              </w:rPr>
              <w:t>февраль</w:t>
            </w:r>
            <w:r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1939" w:type="dxa"/>
          </w:tcPr>
          <w:p w:rsidR="002F5C98" w:rsidRPr="00F74948" w:rsidRDefault="002F5C98" w:rsidP="005A48D4">
            <w:pPr>
              <w:pStyle w:val="c3"/>
              <w:rPr>
                <w:rStyle w:val="c1"/>
                <w:color w:val="000000"/>
              </w:rPr>
            </w:pPr>
          </w:p>
        </w:tc>
        <w:tc>
          <w:tcPr>
            <w:tcW w:w="1873" w:type="dxa"/>
          </w:tcPr>
          <w:p w:rsidR="002F5C98" w:rsidRPr="00F762F1" w:rsidRDefault="002F5C98" w:rsidP="005A48D4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</w:p>
        </w:tc>
        <w:tc>
          <w:tcPr>
            <w:tcW w:w="1525" w:type="dxa"/>
          </w:tcPr>
          <w:p w:rsidR="002F5C98" w:rsidRPr="00F71A3C" w:rsidRDefault="002F5C98" w:rsidP="00C418DD">
            <w:pPr>
              <w:pStyle w:val="a3"/>
              <w:ind w:left="0"/>
              <w:jc w:val="both"/>
            </w:pPr>
            <w:r>
              <w:t>Тематическое мероприятие «Диалог поколений»</w:t>
            </w:r>
            <w:r w:rsidRPr="00910D22">
              <w:rPr>
                <w:i/>
              </w:rPr>
              <w:t xml:space="preserve"> апрел</w:t>
            </w:r>
            <w:r w:rsidR="00C418DD">
              <w:rPr>
                <w:i/>
              </w:rPr>
              <w:t>ь</w:t>
            </w:r>
          </w:p>
        </w:tc>
      </w:tr>
    </w:tbl>
    <w:p w:rsidR="002F5C98" w:rsidRDefault="002F5C98" w:rsidP="002F5C98">
      <w:pPr>
        <w:pStyle w:val="a3"/>
        <w:spacing w:line="360" w:lineRule="auto"/>
        <w:ind w:left="0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2024"/>
        <w:gridCol w:w="2559"/>
        <w:gridCol w:w="2092"/>
      </w:tblGrid>
      <w:tr w:rsidR="002F5C98" w:rsidRPr="00F101AE" w:rsidTr="005A48D4">
        <w:tc>
          <w:tcPr>
            <w:tcW w:w="9571" w:type="dxa"/>
            <w:gridSpan w:val="4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F101AE">
              <w:rPr>
                <w:b/>
              </w:rPr>
              <w:t>Духовно-нравственное воспитание</w:t>
            </w: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F101AE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Pr="00135760">
              <w:t>духовно-нравственн</w:t>
            </w:r>
            <w:r>
              <w:t>ое развитие юного гражданина России.</w:t>
            </w:r>
            <w:r>
              <w:rPr>
                <w:b/>
              </w:rPr>
              <w:t xml:space="preserve"> 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135760">
              <w:rPr>
                <w:i/>
              </w:rPr>
              <w:t>Формирование духовно-нравственных ценностей</w:t>
            </w:r>
            <w:r>
              <w:rPr>
                <w:b/>
              </w:rPr>
              <w:t xml:space="preserve"> </w:t>
            </w:r>
          </w:p>
        </w:tc>
        <w:tc>
          <w:tcPr>
            <w:tcW w:w="2024" w:type="dxa"/>
          </w:tcPr>
          <w:p w:rsidR="002F5C98" w:rsidRPr="0099782A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99782A">
              <w:t xml:space="preserve">Воспитание ценностей семьи. 15 </w:t>
            </w:r>
          </w:p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99782A">
              <w:t>–День матери.</w:t>
            </w:r>
          </w:p>
          <w:p w:rsidR="002F5C98" w:rsidRPr="0099782A" w:rsidRDefault="002F5C98" w:rsidP="005A48D4">
            <w:pPr>
              <w:pStyle w:val="a3"/>
              <w:spacing w:line="360" w:lineRule="auto"/>
              <w:ind w:left="0"/>
              <w:jc w:val="both"/>
            </w:pPr>
            <w:r>
              <w:t xml:space="preserve">День защитника </w:t>
            </w:r>
            <w:proofErr w:type="gramStart"/>
            <w:r>
              <w:t>Отечества-поздравление</w:t>
            </w:r>
            <w:proofErr w:type="gramEnd"/>
            <w:r>
              <w:t xml:space="preserve"> пап.</w:t>
            </w:r>
            <w:r w:rsidRPr="005E66DE">
              <w:rPr>
                <w:i/>
              </w:rPr>
              <w:t>23 февраля</w:t>
            </w:r>
            <w:r>
              <w:t>.</w:t>
            </w:r>
          </w:p>
          <w:p w:rsidR="002F5C98" w:rsidRPr="00F101AE" w:rsidRDefault="002F5C98" w:rsidP="005A48D4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99782A">
              <w:t>Поздрав</w:t>
            </w:r>
            <w:r>
              <w:t>л</w:t>
            </w:r>
            <w:r w:rsidRPr="0099782A">
              <w:t xml:space="preserve">ение с 8 </w:t>
            </w:r>
            <w:proofErr w:type="spellStart"/>
            <w:r w:rsidRPr="0099782A">
              <w:t>марта</w:t>
            </w:r>
            <w:proofErr w:type="gramStart"/>
            <w:r>
              <w:rPr>
                <w:b/>
              </w:rPr>
              <w:t>.</w:t>
            </w:r>
            <w:r w:rsidRPr="00135760">
              <w:rPr>
                <w:i/>
              </w:rPr>
              <w:t>п</w:t>
            </w:r>
            <w:proofErr w:type="gramEnd"/>
            <w:r w:rsidRPr="00135760">
              <w:rPr>
                <w:i/>
              </w:rPr>
              <w:t>оделки</w:t>
            </w:r>
            <w:proofErr w:type="spellEnd"/>
            <w:r w:rsidRPr="00135760">
              <w:rPr>
                <w:i/>
              </w:rPr>
              <w:t xml:space="preserve"> мамам</w:t>
            </w:r>
            <w:r>
              <w:rPr>
                <w:b/>
              </w:rPr>
              <w:t xml:space="preserve">, </w:t>
            </w:r>
            <w:r w:rsidRPr="00135760">
              <w:rPr>
                <w:i/>
              </w:rPr>
              <w:t>чаепития, праздники студий.</w:t>
            </w:r>
          </w:p>
        </w:tc>
        <w:tc>
          <w:tcPr>
            <w:tcW w:w="2559" w:type="dxa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rPr>
                <w:b/>
              </w:rPr>
            </w:pPr>
          </w:p>
        </w:tc>
        <w:tc>
          <w:tcPr>
            <w:tcW w:w="2092" w:type="dxa"/>
          </w:tcPr>
          <w:p w:rsidR="002F5C98" w:rsidRPr="0099782A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99782A">
              <w:t>Посещение мероприятий в организациях города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135760" w:rsidRDefault="002F5C98" w:rsidP="005A48D4">
            <w:pPr>
              <w:pStyle w:val="a3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Межнациональный мир</w:t>
            </w:r>
          </w:p>
        </w:tc>
        <w:tc>
          <w:tcPr>
            <w:tcW w:w="2024" w:type="dxa"/>
          </w:tcPr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  <w:r>
              <w:t>Игры народов РС (Я). Студия ЯНК.</w:t>
            </w:r>
          </w:p>
          <w:p w:rsidR="002F5C98" w:rsidRPr="0099782A" w:rsidRDefault="002F5C98" w:rsidP="005A48D4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559" w:type="dxa"/>
          </w:tcPr>
          <w:p w:rsidR="002F5C98" w:rsidRPr="00025330" w:rsidRDefault="002F5C98" w:rsidP="005A48D4">
            <w:pPr>
              <w:pStyle w:val="a3"/>
              <w:spacing w:line="360" w:lineRule="auto"/>
              <w:ind w:left="0"/>
            </w:pPr>
            <w:r w:rsidRPr="00025330">
              <w:t xml:space="preserve">Праздник </w:t>
            </w:r>
            <w:proofErr w:type="spellStart"/>
            <w:r w:rsidRPr="00025330">
              <w:t>Нооруз</w:t>
            </w:r>
            <w:proofErr w:type="spellEnd"/>
            <w:r w:rsidRPr="00025330">
              <w:t>.</w:t>
            </w:r>
          </w:p>
          <w:p w:rsidR="002F5C98" w:rsidRPr="00F101AE" w:rsidRDefault="00655933" w:rsidP="005A48D4">
            <w:pPr>
              <w:pStyle w:val="a3"/>
              <w:spacing w:line="360" w:lineRule="auto"/>
              <w:ind w:left="0"/>
              <w:rPr>
                <w:b/>
              </w:rPr>
            </w:pPr>
            <w:proofErr w:type="spellStart"/>
            <w:r>
              <w:t>Студия</w:t>
            </w:r>
            <w:proofErr w:type="gramStart"/>
            <w:r>
              <w:t>"</w:t>
            </w:r>
            <w:r w:rsidR="002F5C98" w:rsidRPr="00025330">
              <w:t>Д</w:t>
            </w:r>
            <w:proofErr w:type="gramEnd"/>
            <w:r w:rsidR="002F5C98" w:rsidRPr="00025330">
              <w:t>етская</w:t>
            </w:r>
            <w:proofErr w:type="spellEnd"/>
            <w:r w:rsidR="002F5C98" w:rsidRPr="00025330">
              <w:t xml:space="preserve"> Ассамблея народов</w:t>
            </w:r>
            <w:r>
              <w:t>"</w:t>
            </w:r>
            <w:r w:rsidR="002F5C98" w:rsidRPr="00025330">
              <w:t>.</w:t>
            </w:r>
          </w:p>
        </w:tc>
        <w:tc>
          <w:tcPr>
            <w:tcW w:w="2092" w:type="dxa"/>
          </w:tcPr>
          <w:p w:rsidR="002F5C98" w:rsidRPr="0099782A" w:rsidRDefault="002F5C98" w:rsidP="005A48D4">
            <w:pPr>
              <w:pStyle w:val="a3"/>
              <w:spacing w:line="360" w:lineRule="auto"/>
              <w:ind w:left="0"/>
              <w:jc w:val="both"/>
            </w:pPr>
          </w:p>
        </w:tc>
      </w:tr>
      <w:tr w:rsidR="002F5C98" w:rsidRPr="00F101AE" w:rsidTr="005A48D4">
        <w:tc>
          <w:tcPr>
            <w:tcW w:w="2896" w:type="dxa"/>
          </w:tcPr>
          <w:p w:rsidR="002F5C98" w:rsidRPr="00BB4FD4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BB4FD4">
              <w:rPr>
                <w:i/>
              </w:rPr>
              <w:t>Воспитание экологических ценностей</w:t>
            </w:r>
          </w:p>
        </w:tc>
        <w:tc>
          <w:tcPr>
            <w:tcW w:w="2024" w:type="dxa"/>
          </w:tcPr>
          <w:p w:rsidR="002F5C98" w:rsidRPr="0099782A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99782A">
              <w:t>Беседа о Дн</w:t>
            </w:r>
            <w:r>
              <w:t xml:space="preserve">е воды, о дне птиц, </w:t>
            </w:r>
            <w:r>
              <w:lastRenderedPageBreak/>
              <w:t xml:space="preserve">о дне Земли в </w:t>
            </w:r>
            <w:proofErr w:type="spellStart"/>
            <w:r w:rsidRPr="00135760">
              <w:rPr>
                <w:i/>
              </w:rPr>
              <w:t>теч.</w:t>
            </w:r>
            <w:r>
              <w:t>г</w:t>
            </w:r>
            <w:proofErr w:type="spellEnd"/>
            <w:r>
              <w:t>. Рисунки, песни, игры, подвижные игры на природе т.д.</w:t>
            </w:r>
          </w:p>
        </w:tc>
        <w:tc>
          <w:tcPr>
            <w:tcW w:w="2559" w:type="dxa"/>
          </w:tcPr>
          <w:p w:rsidR="002F5C98" w:rsidRPr="005E66DE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5E66DE">
              <w:lastRenderedPageBreak/>
              <w:t xml:space="preserve">Дискуссии об экологических </w:t>
            </w:r>
            <w:r w:rsidRPr="005E66DE">
              <w:lastRenderedPageBreak/>
              <w:t>проблемах совре</w:t>
            </w:r>
            <w:r>
              <w:t>м</w:t>
            </w:r>
            <w:r w:rsidRPr="005E66DE">
              <w:t>енного города и страны.</w:t>
            </w:r>
          </w:p>
        </w:tc>
        <w:tc>
          <w:tcPr>
            <w:tcW w:w="2092" w:type="dxa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99782A">
              <w:lastRenderedPageBreak/>
              <w:t xml:space="preserve">Акции ко Дню города «Мы за </w:t>
            </w:r>
            <w:r w:rsidRPr="0099782A">
              <w:lastRenderedPageBreak/>
              <w:t>чистый город</w:t>
            </w:r>
            <w:r>
              <w:rPr>
                <w:b/>
              </w:rPr>
              <w:t xml:space="preserve">» </w:t>
            </w:r>
            <w:proofErr w:type="gramStart"/>
            <w:r>
              <w:rPr>
                <w:b/>
              </w:rPr>
              <w:t>-</w:t>
            </w:r>
            <w:r w:rsidRPr="0099782A">
              <w:rPr>
                <w:i/>
              </w:rPr>
              <w:t>и</w:t>
            </w:r>
            <w:proofErr w:type="gramEnd"/>
            <w:r w:rsidRPr="0099782A">
              <w:rPr>
                <w:i/>
              </w:rPr>
              <w:t>юнь</w:t>
            </w:r>
            <w:r>
              <w:rPr>
                <w:b/>
              </w:rPr>
              <w:t>.</w:t>
            </w: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C076F4" w:rsidRDefault="002F5C98" w:rsidP="005A48D4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C076F4">
              <w:rPr>
                <w:b/>
              </w:rPr>
              <w:lastRenderedPageBreak/>
              <w:t>Социализация</w:t>
            </w:r>
            <w:r>
              <w:rPr>
                <w:b/>
              </w:rPr>
              <w:t>, с</w:t>
            </w:r>
            <w:r w:rsidRPr="00F101AE">
              <w:rPr>
                <w:b/>
              </w:rPr>
              <w:t xml:space="preserve">амореализация </w:t>
            </w:r>
            <w:r>
              <w:rPr>
                <w:b/>
              </w:rPr>
              <w:t>и адаптация к жизни</w:t>
            </w:r>
            <w:r w:rsidRPr="00C076F4">
              <w:rPr>
                <w:b/>
              </w:rPr>
              <w:t xml:space="preserve"> учащихся</w:t>
            </w: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C076F4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Pr="00250D85">
              <w:t>осознание своих возможностей</w:t>
            </w:r>
            <w:r>
              <w:t>, принятие ценностей осваиваемых сфер жизнедеятельности, самореализация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A53E0C" w:rsidRDefault="002F5C98" w:rsidP="005A48D4">
            <w:pPr>
              <w:pStyle w:val="a3"/>
              <w:spacing w:line="360" w:lineRule="auto"/>
              <w:ind w:left="0"/>
              <w:jc w:val="center"/>
              <w:rPr>
                <w:i/>
              </w:rPr>
            </w:pPr>
            <w:r w:rsidRPr="00A53E0C">
              <w:rPr>
                <w:i/>
              </w:rPr>
              <w:t>Социальные пробы</w:t>
            </w:r>
          </w:p>
        </w:tc>
        <w:tc>
          <w:tcPr>
            <w:tcW w:w="2024" w:type="dxa"/>
          </w:tcPr>
          <w:p w:rsidR="002F5C98" w:rsidRDefault="002F5C98" w:rsidP="005A48D4">
            <w:pPr>
              <w:pStyle w:val="a3"/>
              <w:spacing w:line="360" w:lineRule="auto"/>
              <w:ind w:left="0"/>
            </w:pPr>
            <w:r w:rsidRPr="00E96AD2">
              <w:t xml:space="preserve">Участие в </w:t>
            </w:r>
            <w:r>
              <w:t xml:space="preserve">коллективной деятельности, в </w:t>
            </w:r>
            <w:r w:rsidRPr="00E96AD2">
              <w:t>конкретных видах профессиональной и досуговой деятельности студии, объединения</w:t>
            </w:r>
            <w:r>
              <w:t xml:space="preserve"> (Я-актер, я-режиссер, я-хореограф, я-гример, я-художник, я-переводчик, я-инженер, я-корреспондент, я-ученый, я-кинорежиссер, я-лидер и др.</w:t>
            </w:r>
            <w:proofErr w:type="gramStart"/>
            <w:r>
              <w:t>)в</w:t>
            </w:r>
            <w:proofErr w:type="gramEnd"/>
            <w:r>
              <w:t xml:space="preserve"> мероприятиях, соревнованиях по профилю.</w:t>
            </w:r>
          </w:p>
          <w:p w:rsidR="002F5C98" w:rsidRPr="005264D7" w:rsidRDefault="002F5C98" w:rsidP="005A48D4">
            <w:pPr>
              <w:pStyle w:val="a3"/>
              <w:spacing w:line="360" w:lineRule="auto"/>
              <w:ind w:left="0"/>
              <w:rPr>
                <w:i/>
              </w:rPr>
            </w:pPr>
            <w:r w:rsidRPr="005264D7">
              <w:rPr>
                <w:i/>
              </w:rPr>
              <w:t xml:space="preserve">1 раз в </w:t>
            </w:r>
            <w:proofErr w:type="gramStart"/>
            <w:r w:rsidRPr="005264D7">
              <w:rPr>
                <w:i/>
              </w:rPr>
              <w:t>год-итоговые</w:t>
            </w:r>
            <w:proofErr w:type="gramEnd"/>
            <w:r w:rsidRPr="005264D7">
              <w:rPr>
                <w:i/>
              </w:rPr>
              <w:t xml:space="preserve"> мероприятия</w:t>
            </w:r>
            <w:r>
              <w:rPr>
                <w:i/>
              </w:rPr>
              <w:t>.</w:t>
            </w:r>
            <w:r w:rsidRPr="005264D7">
              <w:rPr>
                <w:i/>
              </w:rPr>
              <w:t xml:space="preserve"> </w:t>
            </w:r>
          </w:p>
          <w:p w:rsidR="002F5C98" w:rsidRDefault="002F5C98" w:rsidP="005A48D4">
            <w:pPr>
              <w:pStyle w:val="a3"/>
              <w:spacing w:line="360" w:lineRule="auto"/>
              <w:ind w:left="0"/>
            </w:pPr>
            <w:r w:rsidRPr="005264D7">
              <w:rPr>
                <w:i/>
              </w:rPr>
              <w:lastRenderedPageBreak/>
              <w:t>По плану районных мероприятий и конкурсов ЦДОД</w:t>
            </w:r>
            <w:r>
              <w:t xml:space="preserve">. </w:t>
            </w:r>
          </w:p>
          <w:p w:rsidR="002F5C98" w:rsidRPr="00E96AD2" w:rsidRDefault="002F5C98" w:rsidP="005A48D4">
            <w:pPr>
              <w:pStyle w:val="a3"/>
              <w:spacing w:line="360" w:lineRule="auto"/>
              <w:ind w:left="0"/>
            </w:pPr>
          </w:p>
        </w:tc>
        <w:tc>
          <w:tcPr>
            <w:tcW w:w="2559" w:type="dxa"/>
          </w:tcPr>
          <w:p w:rsidR="002F5C98" w:rsidRDefault="002F5C98" w:rsidP="005A48D4">
            <w:pPr>
              <w:pStyle w:val="a3"/>
              <w:spacing w:line="360" w:lineRule="auto"/>
              <w:ind w:left="0" w:firstLine="708"/>
              <w:jc w:val="both"/>
            </w:pPr>
            <w:r w:rsidRPr="00E96AD2">
              <w:lastRenderedPageBreak/>
              <w:t>Участие представителей профиля в соревнованиях для учащихся в качестве жюри, гостей и т.д.</w:t>
            </w:r>
          </w:p>
          <w:p w:rsidR="002F5C98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5264D7">
              <w:rPr>
                <w:i/>
              </w:rPr>
              <w:t xml:space="preserve">1 раз в </w:t>
            </w:r>
            <w:proofErr w:type="gramStart"/>
            <w:r w:rsidRPr="005264D7">
              <w:rPr>
                <w:i/>
              </w:rPr>
              <w:t>год-итоговые</w:t>
            </w:r>
            <w:proofErr w:type="gramEnd"/>
            <w:r w:rsidRPr="005264D7">
              <w:rPr>
                <w:i/>
              </w:rPr>
              <w:t xml:space="preserve"> мероприятия</w:t>
            </w:r>
            <w:r>
              <w:rPr>
                <w:i/>
              </w:rPr>
              <w:t>.</w:t>
            </w:r>
          </w:p>
          <w:p w:rsidR="002F5C98" w:rsidRPr="00E96AD2" w:rsidRDefault="002F5C98" w:rsidP="005A48D4">
            <w:pPr>
              <w:pStyle w:val="a3"/>
              <w:spacing w:line="360" w:lineRule="auto"/>
              <w:ind w:left="0"/>
            </w:pPr>
            <w:r w:rsidRPr="005264D7">
              <w:rPr>
                <w:i/>
              </w:rPr>
              <w:t>По плану районных мероприятий и конкурсов ЦДОД.</w:t>
            </w:r>
          </w:p>
        </w:tc>
        <w:tc>
          <w:tcPr>
            <w:tcW w:w="2092" w:type="dxa"/>
          </w:tcPr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5C3ADF">
              <w:t>По</w:t>
            </w:r>
            <w:r>
              <w:t>с</w:t>
            </w:r>
            <w:r w:rsidRPr="005C3ADF">
              <w:t>е</w:t>
            </w:r>
            <w:r>
              <w:t>щ</w:t>
            </w:r>
            <w:r w:rsidRPr="005C3ADF">
              <w:t xml:space="preserve">ение </w:t>
            </w:r>
            <w:r>
              <w:t xml:space="preserve">организаций по профилю, </w:t>
            </w:r>
            <w:r w:rsidRPr="005C3ADF">
              <w:t xml:space="preserve"> репетици</w:t>
            </w:r>
            <w:r>
              <w:t>и, экскурсии, встречи.</w:t>
            </w:r>
          </w:p>
          <w:p w:rsidR="002F5C98" w:rsidRPr="005264D7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5264D7">
              <w:rPr>
                <w:i/>
              </w:rPr>
              <w:t>1 раз в год</w:t>
            </w:r>
            <w:r>
              <w:rPr>
                <w:i/>
              </w:rPr>
              <w:t>.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A53E0C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A53E0C">
              <w:rPr>
                <w:i/>
              </w:rPr>
              <w:lastRenderedPageBreak/>
              <w:t>Личностное развитие</w:t>
            </w:r>
          </w:p>
        </w:tc>
        <w:tc>
          <w:tcPr>
            <w:tcW w:w="2024" w:type="dxa"/>
          </w:tcPr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5C3ADF">
              <w:t>Воспитание на занятиях упорства в достижении целей, памяти, воли</w:t>
            </w:r>
            <w:r>
              <w:t xml:space="preserve"> и др.</w:t>
            </w:r>
          </w:p>
          <w:p w:rsidR="002F5C98" w:rsidRPr="005C3ADF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5C3ADF">
              <w:rPr>
                <w:i/>
              </w:rPr>
              <w:t>на занятиях.</w:t>
            </w:r>
          </w:p>
        </w:tc>
        <w:tc>
          <w:tcPr>
            <w:tcW w:w="2559" w:type="dxa"/>
          </w:tcPr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5C3ADF">
              <w:t>Межличностное взаимодействие.</w:t>
            </w:r>
          </w:p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</w:p>
          <w:p w:rsidR="002F5C98" w:rsidRPr="005C3ADF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5C3ADF">
              <w:rPr>
                <w:i/>
              </w:rPr>
              <w:t>Наблюдение на занятиях</w:t>
            </w:r>
            <w:r>
              <w:rPr>
                <w:i/>
              </w:rPr>
              <w:t>.</w:t>
            </w:r>
          </w:p>
        </w:tc>
        <w:tc>
          <w:tcPr>
            <w:tcW w:w="2092" w:type="dxa"/>
          </w:tcPr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5C3ADF">
              <w:t>Мониторинг Личностного развития</w:t>
            </w:r>
          </w:p>
          <w:p w:rsidR="002F5C98" w:rsidRPr="005C3ADF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5C3ADF">
              <w:rPr>
                <w:i/>
              </w:rPr>
              <w:t>Раз в полугодие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A53E0C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A53E0C">
              <w:rPr>
                <w:i/>
              </w:rPr>
              <w:t>Адаптация к принятию ценностей коллективной жизнедеятельности</w:t>
            </w:r>
          </w:p>
        </w:tc>
        <w:tc>
          <w:tcPr>
            <w:tcW w:w="2024" w:type="dxa"/>
          </w:tcPr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5C3ADF">
              <w:t>Беседы «Я занимаюсь в ЦДОД»</w:t>
            </w:r>
            <w:r>
              <w:t xml:space="preserve"> </w:t>
            </w:r>
            <w:r w:rsidRPr="005C3ADF">
              <w:t>о правилах поведения</w:t>
            </w:r>
            <w:r>
              <w:t>.</w:t>
            </w:r>
          </w:p>
          <w:p w:rsidR="002F5C98" w:rsidRPr="005C3ADF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5C3ADF">
              <w:rPr>
                <w:i/>
              </w:rPr>
              <w:t>сентябрь</w:t>
            </w:r>
          </w:p>
        </w:tc>
        <w:tc>
          <w:tcPr>
            <w:tcW w:w="2559" w:type="dxa"/>
          </w:tcPr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5C3ADF">
              <w:t>Беседы «Я занимаюсь в студии (клубе, объединении)»</w:t>
            </w:r>
            <w:r>
              <w:t xml:space="preserve"> о планах работы студии.</w:t>
            </w:r>
          </w:p>
          <w:p w:rsidR="002F5C98" w:rsidRPr="005C3ADF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5C3ADF">
              <w:rPr>
                <w:i/>
              </w:rPr>
              <w:t>сентябрь</w:t>
            </w:r>
          </w:p>
        </w:tc>
        <w:tc>
          <w:tcPr>
            <w:tcW w:w="2092" w:type="dxa"/>
          </w:tcPr>
          <w:p w:rsidR="002F5C98" w:rsidRPr="005C3ADF" w:rsidRDefault="002F5C98" w:rsidP="005A48D4">
            <w:pPr>
              <w:pStyle w:val="a3"/>
              <w:spacing w:line="360" w:lineRule="auto"/>
              <w:ind w:left="0"/>
              <w:jc w:val="both"/>
            </w:pPr>
            <w:r>
              <w:t>Инструктажи</w:t>
            </w: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F101AE">
              <w:rPr>
                <w:b/>
              </w:rPr>
              <w:t>Профессиональное самоопределение</w:t>
            </w: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250D85">
              <w:t>формирование осознанного са</w:t>
            </w:r>
            <w:r>
              <w:t>м</w:t>
            </w:r>
            <w:r w:rsidRPr="00250D85">
              <w:t>оопределения в сфере профессий и занятий в свободное время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025330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proofErr w:type="spellStart"/>
            <w:r w:rsidRPr="00025330">
              <w:rPr>
                <w:i/>
              </w:rPr>
              <w:t>Профориентационная</w:t>
            </w:r>
            <w:proofErr w:type="spellEnd"/>
            <w:r w:rsidRPr="00025330">
              <w:rPr>
                <w:i/>
              </w:rPr>
              <w:t xml:space="preserve"> работа</w:t>
            </w:r>
          </w:p>
        </w:tc>
        <w:tc>
          <w:tcPr>
            <w:tcW w:w="2024" w:type="dxa"/>
          </w:tcPr>
          <w:p w:rsidR="002F5C98" w:rsidRPr="00131DC4" w:rsidRDefault="002F5C98" w:rsidP="005A48D4">
            <w:pPr>
              <w:pStyle w:val="a3"/>
              <w:spacing w:line="360" w:lineRule="auto"/>
              <w:ind w:left="0"/>
            </w:pPr>
            <w:r w:rsidRPr="00131DC4">
              <w:t>Участие в жизнедеятельности студии.</w:t>
            </w:r>
          </w:p>
          <w:p w:rsidR="002F5C98" w:rsidRPr="00F101AE" w:rsidRDefault="002F5C98" w:rsidP="005A48D4">
            <w:pPr>
              <w:pStyle w:val="a3"/>
              <w:spacing w:line="360" w:lineRule="auto"/>
              <w:ind w:left="0"/>
              <w:rPr>
                <w:b/>
              </w:rPr>
            </w:pPr>
            <w:r w:rsidRPr="00131DC4">
              <w:t>Беседы «Профе</w:t>
            </w:r>
            <w:r w:rsidR="00495C70">
              <w:t>с</w:t>
            </w:r>
            <w:r w:rsidRPr="00131DC4">
              <w:t>сии в моей семье», «Об известных ученых», «По залам галереи», «</w:t>
            </w:r>
            <w:r>
              <w:t>Профессии будущего</w:t>
            </w:r>
            <w:r w:rsidRPr="00131DC4">
              <w:t>»</w:t>
            </w:r>
            <w:r>
              <w:t>, проекты студий.</w:t>
            </w:r>
            <w:r w:rsidR="00495C70">
              <w:t xml:space="preserve"> Лекторий «Формула успеха </w:t>
            </w:r>
            <w:r w:rsidR="00495C70">
              <w:lastRenderedPageBreak/>
              <w:t>- труд по призванию.</w:t>
            </w:r>
          </w:p>
        </w:tc>
        <w:tc>
          <w:tcPr>
            <w:tcW w:w="2559" w:type="dxa"/>
          </w:tcPr>
          <w:p w:rsidR="002F5C98" w:rsidRDefault="002F5C98" w:rsidP="005A48D4">
            <w:r>
              <w:lastRenderedPageBreak/>
              <w:t xml:space="preserve">Участие в </w:t>
            </w:r>
            <w:proofErr w:type="gramStart"/>
            <w:r>
              <w:t>конкурсах-мониторинг</w:t>
            </w:r>
            <w:r w:rsidR="00495C70">
              <w:t>е</w:t>
            </w:r>
            <w:proofErr w:type="gramEnd"/>
            <w:r w:rsidR="00495C70">
              <w:t>.</w:t>
            </w:r>
          </w:p>
          <w:p w:rsidR="00495C70" w:rsidRDefault="00495C70" w:rsidP="005A48D4">
            <w:r>
              <w:t>Встречи с людьми интересных профессий.</w:t>
            </w:r>
          </w:p>
          <w:p w:rsidR="00495C70" w:rsidRDefault="00495C70" w:rsidP="005A48D4">
            <w:r>
              <w:t>Семинары  элементами дискуссии.</w:t>
            </w:r>
          </w:p>
          <w:p w:rsidR="00495C70" w:rsidRDefault="00495C70" w:rsidP="005A48D4">
            <w:r>
              <w:t>Посещение учебных заведений города.</w:t>
            </w:r>
          </w:p>
          <w:p w:rsidR="00495C70" w:rsidRDefault="00495C70" w:rsidP="005A48D4">
            <w:r>
              <w:t>Тестирование.</w:t>
            </w:r>
          </w:p>
          <w:p w:rsidR="00495C70" w:rsidRDefault="00495C70" w:rsidP="005A48D4">
            <w:r>
              <w:t>Анкетирование.</w:t>
            </w:r>
          </w:p>
          <w:p w:rsidR="00495C70" w:rsidRDefault="00495C70" w:rsidP="005A48D4">
            <w:r>
              <w:t>Посещение производственных предприятий.</w:t>
            </w:r>
          </w:p>
          <w:p w:rsidR="00495C70" w:rsidRDefault="00495C70" w:rsidP="005A48D4"/>
          <w:p w:rsidR="00495C70" w:rsidRPr="00131DC4" w:rsidRDefault="00495C70" w:rsidP="005A48D4"/>
        </w:tc>
        <w:tc>
          <w:tcPr>
            <w:tcW w:w="2092" w:type="dxa"/>
          </w:tcPr>
          <w:p w:rsidR="002F5C98" w:rsidRPr="00131DC4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131DC4">
              <w:t>Участие в мероприятиях ЦДОД. Мониторинг еже</w:t>
            </w:r>
            <w:r w:rsidR="00495C70">
              <w:t>м</w:t>
            </w:r>
            <w:r w:rsidRPr="00131DC4">
              <w:t>есячно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D2710B" w:rsidRDefault="002F5C98" w:rsidP="005A48D4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24" w:type="dxa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559" w:type="dxa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092" w:type="dxa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F101AE">
              <w:rPr>
                <w:b/>
              </w:rPr>
              <w:t>Профилактика и борьба с асоциальным поведением детей</w:t>
            </w: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F101AE" w:rsidRDefault="002F5C98" w:rsidP="005A48D4">
            <w:pPr>
              <w:pStyle w:val="a3"/>
              <w:tabs>
                <w:tab w:val="left" w:pos="708"/>
                <w:tab w:val="left" w:pos="1667"/>
              </w:tabs>
              <w:spacing w:line="360" w:lineRule="auto"/>
              <w:ind w:left="0"/>
              <w:rPr>
                <w:b/>
              </w:rPr>
            </w:pPr>
            <w:r w:rsidRPr="00807D9C">
              <w:rPr>
                <w:b/>
              </w:rPr>
              <w:t>Цель</w:t>
            </w:r>
            <w:r>
              <w:t>: привлечение в занятия в студиях, объединениях, клубах ЦДОД, адаптация к коллективной жизнедеятельности.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BB4FD4" w:rsidRDefault="002F5C98" w:rsidP="005A48D4">
            <w:pPr>
              <w:pStyle w:val="a3"/>
              <w:spacing w:line="360" w:lineRule="auto"/>
              <w:ind w:left="0"/>
              <w:jc w:val="center"/>
              <w:rPr>
                <w:i/>
              </w:rPr>
            </w:pPr>
            <w:r w:rsidRPr="00BB4FD4">
              <w:rPr>
                <w:i/>
              </w:rPr>
              <w:t xml:space="preserve">Привлечение детей из группы </w:t>
            </w:r>
            <w:r>
              <w:rPr>
                <w:i/>
              </w:rPr>
              <w:t>«</w:t>
            </w:r>
            <w:r w:rsidRPr="00BB4FD4">
              <w:rPr>
                <w:i/>
              </w:rPr>
              <w:t>риска</w:t>
            </w:r>
            <w:r>
              <w:rPr>
                <w:i/>
              </w:rPr>
              <w:t>»</w:t>
            </w:r>
          </w:p>
        </w:tc>
        <w:tc>
          <w:tcPr>
            <w:tcW w:w="2024" w:type="dxa"/>
          </w:tcPr>
          <w:p w:rsidR="002F5C98" w:rsidRPr="00B51A5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B51A58">
              <w:t>Участие в доброжелательной, интересной, творчески насыщенной атмосфере</w:t>
            </w:r>
          </w:p>
        </w:tc>
        <w:tc>
          <w:tcPr>
            <w:tcW w:w="2559" w:type="dxa"/>
          </w:tcPr>
          <w:p w:rsidR="002F5C98" w:rsidRPr="00B51A58" w:rsidRDefault="002F5C98" w:rsidP="005A48D4">
            <w:r>
              <w:t>Индивидуальный подход</w:t>
            </w:r>
          </w:p>
        </w:tc>
        <w:tc>
          <w:tcPr>
            <w:tcW w:w="2092" w:type="dxa"/>
          </w:tcPr>
          <w:p w:rsidR="002F5C98" w:rsidRPr="00B51A58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B51A58">
              <w:rPr>
                <w:i/>
              </w:rPr>
              <w:t>Мониторинг ежемесячно</w:t>
            </w: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F101AE">
              <w:rPr>
                <w:b/>
              </w:rPr>
              <w:t>Развитие творческих способностей</w:t>
            </w: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807D9C">
              <w:t>выявление и развитие творческих способностей, вовлечение в коллективную творческую жизнедеятельность, поиск индивидуального видения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BB4FD4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BB4FD4">
              <w:rPr>
                <w:i/>
              </w:rPr>
              <w:t>Развитие способности к творчеству</w:t>
            </w:r>
          </w:p>
        </w:tc>
        <w:tc>
          <w:tcPr>
            <w:tcW w:w="2024" w:type="dxa"/>
          </w:tcPr>
          <w:p w:rsidR="002F5C98" w:rsidRPr="00B51A5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B51A58">
              <w:t>Приобретение опыта решения практических задач на занятиях</w:t>
            </w:r>
            <w:r>
              <w:t>, проектно-исследовательская деятельность.</w:t>
            </w:r>
          </w:p>
        </w:tc>
        <w:tc>
          <w:tcPr>
            <w:tcW w:w="2559" w:type="dxa"/>
          </w:tcPr>
          <w:p w:rsidR="002F5C98" w:rsidRPr="00B51A5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B51A58">
              <w:t xml:space="preserve">Участие в </w:t>
            </w:r>
            <w:proofErr w:type="spellStart"/>
            <w:r w:rsidRPr="00B51A58">
              <w:t>комуникативно</w:t>
            </w:r>
            <w:proofErr w:type="spellEnd"/>
            <w:r w:rsidRPr="00B51A58">
              <w:t xml:space="preserve"> насыщенных, творческих, досуговых занятиях, мероприятиях</w:t>
            </w:r>
            <w:r>
              <w:t>, в творческой атмосфере, поиск решения и др</w:t>
            </w:r>
            <w:r w:rsidRPr="00B51A58">
              <w:t>.</w:t>
            </w:r>
          </w:p>
        </w:tc>
        <w:tc>
          <w:tcPr>
            <w:tcW w:w="2092" w:type="dxa"/>
          </w:tcPr>
          <w:p w:rsidR="002F5C98" w:rsidRPr="00B51A5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B51A58">
              <w:t xml:space="preserve">Виды </w:t>
            </w:r>
          </w:p>
          <w:p w:rsidR="002F5C98" w:rsidRPr="00B51A5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B51A58">
              <w:t xml:space="preserve">коллективной деятельности студий – концерт, выставка, встречи, </w:t>
            </w:r>
            <w:r>
              <w:t xml:space="preserve">НПК, </w:t>
            </w:r>
            <w:r w:rsidRPr="00B51A58">
              <w:t>соревнования и т.д.</w:t>
            </w:r>
          </w:p>
          <w:p w:rsidR="002F5C98" w:rsidRPr="00B51A58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B51A58">
              <w:rPr>
                <w:i/>
              </w:rPr>
              <w:t>Мониторинг ежемесячно.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BB4FD4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BB4FD4">
              <w:rPr>
                <w:i/>
              </w:rPr>
              <w:t xml:space="preserve">Вариативность </w:t>
            </w:r>
          </w:p>
        </w:tc>
        <w:tc>
          <w:tcPr>
            <w:tcW w:w="2024" w:type="dxa"/>
          </w:tcPr>
          <w:p w:rsidR="002F5C98" w:rsidRPr="00B51A5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B51A58">
              <w:t>Углубленное освоение, опережающее развитие, инклюзия</w:t>
            </w:r>
          </w:p>
        </w:tc>
        <w:tc>
          <w:tcPr>
            <w:tcW w:w="2559" w:type="dxa"/>
          </w:tcPr>
          <w:p w:rsidR="002F5C98" w:rsidRPr="00B51A58" w:rsidRDefault="002F5C98" w:rsidP="005A48D4">
            <w:proofErr w:type="gramStart"/>
            <w:r>
              <w:t>На основе инварианта (с</w:t>
            </w:r>
            <w:r w:rsidRPr="00B51A58">
              <w:t>вободное общение,</w:t>
            </w:r>
            <w:proofErr w:type="gramEnd"/>
          </w:p>
          <w:p w:rsidR="002F5C98" w:rsidRPr="00B51A58" w:rsidRDefault="002F5C98" w:rsidP="005A48D4">
            <w:r w:rsidRPr="00B51A58">
              <w:t>творческая атмосфера, практический характер занятий</w:t>
            </w:r>
            <w:r>
              <w:t>) включение в жизнедеятельность студии родителей, партнеров и др.</w:t>
            </w:r>
          </w:p>
        </w:tc>
        <w:tc>
          <w:tcPr>
            <w:tcW w:w="2092" w:type="dxa"/>
          </w:tcPr>
          <w:p w:rsidR="002F5C98" w:rsidRPr="00B51A58" w:rsidRDefault="002F5C98" w:rsidP="005A48D4">
            <w:pPr>
              <w:pStyle w:val="a3"/>
              <w:spacing w:line="360" w:lineRule="auto"/>
              <w:ind w:left="0"/>
            </w:pPr>
            <w:r w:rsidRPr="00B51A58">
              <w:t>Разные формы предъявления работы по  программе студии.</w:t>
            </w:r>
            <w:r>
              <w:t xml:space="preserve"> </w:t>
            </w:r>
            <w:r w:rsidRPr="00B51A58">
              <w:rPr>
                <w:i/>
              </w:rPr>
              <w:t xml:space="preserve">Мониторинг </w:t>
            </w:r>
            <w:r w:rsidRPr="00BB4FD4">
              <w:rPr>
                <w:i/>
              </w:rPr>
              <w:t>ежемесячно.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BB4FD4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BB4FD4">
              <w:rPr>
                <w:i/>
              </w:rPr>
              <w:t xml:space="preserve">Проведение районных, городских мероприятий </w:t>
            </w:r>
          </w:p>
        </w:tc>
        <w:tc>
          <w:tcPr>
            <w:tcW w:w="2024" w:type="dxa"/>
          </w:tcPr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  <w:r>
              <w:t xml:space="preserve">Городское мероприятие </w:t>
            </w:r>
            <w:r>
              <w:lastRenderedPageBreak/>
              <w:t>«Новогодние спектакли»</w:t>
            </w:r>
          </w:p>
          <w:p w:rsidR="002F5C98" w:rsidRPr="00BB4FD4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BB4FD4">
              <w:rPr>
                <w:i/>
              </w:rPr>
              <w:t>декабрь</w:t>
            </w:r>
          </w:p>
          <w:p w:rsidR="002F5C98" w:rsidRPr="00B51A58" w:rsidRDefault="002F5C98" w:rsidP="005A48D4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559" w:type="dxa"/>
          </w:tcPr>
          <w:p w:rsidR="002F5C98" w:rsidRDefault="002F5C98" w:rsidP="005A48D4">
            <w:r w:rsidRPr="00B42057">
              <w:lastRenderedPageBreak/>
              <w:t>Городское мероприятие «</w:t>
            </w:r>
            <w:proofErr w:type="spellStart"/>
            <w:r w:rsidRPr="00B42057">
              <w:t>Синемания</w:t>
            </w:r>
            <w:proofErr w:type="spellEnd"/>
            <w:r w:rsidRPr="00B42057">
              <w:t>»</w:t>
            </w:r>
          </w:p>
          <w:p w:rsidR="002F5C98" w:rsidRPr="00B42057" w:rsidRDefault="002F5C98" w:rsidP="005A48D4">
            <w:pPr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2092" w:type="dxa"/>
          </w:tcPr>
          <w:p w:rsidR="002F5C98" w:rsidRPr="00910D22" w:rsidRDefault="002F5C98" w:rsidP="005A48D4">
            <w:pPr>
              <w:pStyle w:val="a3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 xml:space="preserve">Районный конкурс "Мир </w:t>
            </w:r>
            <w:r>
              <w:rPr>
                <w:i/>
              </w:rPr>
              <w:lastRenderedPageBreak/>
              <w:t>красоты и таланта" апрель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24" w:type="dxa"/>
          </w:tcPr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  <w:r>
              <w:t>Городская</w:t>
            </w:r>
            <w:r w:rsidRPr="00B42057">
              <w:t xml:space="preserve"> олимпиада «Химия – наука чудес».</w:t>
            </w:r>
          </w:p>
          <w:p w:rsidR="002F5C98" w:rsidRPr="00B42057" w:rsidRDefault="00C418DD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2559" w:type="dxa"/>
          </w:tcPr>
          <w:p w:rsidR="002F5C98" w:rsidRDefault="002F5C98" w:rsidP="005A48D4">
            <w:r>
              <w:t xml:space="preserve">Городской конкурс радиоуправляемых машин. </w:t>
            </w:r>
            <w:r w:rsidRPr="002F5C98">
              <w:rPr>
                <w:i/>
              </w:rPr>
              <w:t>1 июня</w:t>
            </w:r>
          </w:p>
        </w:tc>
        <w:tc>
          <w:tcPr>
            <w:tcW w:w="2092" w:type="dxa"/>
          </w:tcPr>
          <w:p w:rsidR="002F5C98" w:rsidRPr="00910D22" w:rsidRDefault="002F5C98" w:rsidP="005A48D4">
            <w:pPr>
              <w:pStyle w:val="a3"/>
              <w:ind w:left="0"/>
            </w:pPr>
            <w:r w:rsidRPr="00910D22">
              <w:t>Районное соревнование по робототехнике</w:t>
            </w:r>
          </w:p>
          <w:p w:rsidR="002F5C98" w:rsidRPr="00910D22" w:rsidRDefault="00C418DD" w:rsidP="005A48D4">
            <w:pPr>
              <w:pStyle w:val="a3"/>
              <w:spacing w:line="360" w:lineRule="auto"/>
              <w:ind w:left="0"/>
            </w:pPr>
            <w:r>
              <w:rPr>
                <w:i/>
              </w:rPr>
              <w:t>март</w:t>
            </w: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910D22" w:rsidRDefault="002F5C98" w:rsidP="005A48D4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910D22">
              <w:rPr>
                <w:b/>
              </w:rPr>
              <w:t>Трудовое воспитание</w:t>
            </w: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250D85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250D85">
              <w:rPr>
                <w:b/>
              </w:rPr>
              <w:t>Цель:</w:t>
            </w:r>
            <w:r>
              <w:t xml:space="preserve"> воспитание ценностей труда, п</w:t>
            </w:r>
            <w:r w:rsidRPr="00250D85">
              <w:t>ривитие трудовых навыков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A53E0C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A53E0C">
              <w:rPr>
                <w:i/>
              </w:rPr>
              <w:t>Привитие трудовых навыков в предметно-практической дея</w:t>
            </w:r>
            <w:r>
              <w:rPr>
                <w:i/>
              </w:rPr>
              <w:t>т</w:t>
            </w:r>
            <w:r w:rsidRPr="00A53E0C">
              <w:rPr>
                <w:i/>
              </w:rPr>
              <w:t>ельности</w:t>
            </w:r>
          </w:p>
        </w:tc>
        <w:tc>
          <w:tcPr>
            <w:tcW w:w="2024" w:type="dxa"/>
          </w:tcPr>
          <w:p w:rsidR="002F5C98" w:rsidRPr="00A53E0C" w:rsidRDefault="002F5C98" w:rsidP="005A48D4">
            <w:pPr>
              <w:pStyle w:val="a3"/>
              <w:spacing w:line="360" w:lineRule="auto"/>
              <w:ind w:left="0"/>
              <w:jc w:val="both"/>
            </w:pPr>
            <w:r>
              <w:t xml:space="preserve">Освоение операций, этапов выполнения работы. </w:t>
            </w:r>
          </w:p>
        </w:tc>
        <w:tc>
          <w:tcPr>
            <w:tcW w:w="2559" w:type="dxa"/>
          </w:tcPr>
          <w:p w:rsidR="002F5C98" w:rsidRPr="00A53E0C" w:rsidRDefault="002F5C98" w:rsidP="005A48D4">
            <w:pPr>
              <w:pStyle w:val="a3"/>
              <w:spacing w:line="360" w:lineRule="auto"/>
              <w:ind w:left="0"/>
              <w:jc w:val="both"/>
            </w:pPr>
            <w:r>
              <w:t>Умение использовать приспособления,  технические устройства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рограммы и т.д. </w:t>
            </w:r>
          </w:p>
        </w:tc>
        <w:tc>
          <w:tcPr>
            <w:tcW w:w="2092" w:type="dxa"/>
          </w:tcPr>
          <w:p w:rsidR="002F5C98" w:rsidRPr="00B51A58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B51A58">
              <w:rPr>
                <w:i/>
              </w:rPr>
              <w:t xml:space="preserve">Мониторинг 1 </w:t>
            </w:r>
            <w:proofErr w:type="gramStart"/>
            <w:r w:rsidRPr="00B51A58">
              <w:rPr>
                <w:i/>
              </w:rPr>
              <w:t>р</w:t>
            </w:r>
            <w:proofErr w:type="gramEnd"/>
            <w:r w:rsidRPr="00B51A58">
              <w:rPr>
                <w:i/>
              </w:rPr>
              <w:t xml:space="preserve"> в полгода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A53E0C" w:rsidRDefault="002F5C98" w:rsidP="005A48D4">
            <w:pPr>
              <w:pStyle w:val="a3"/>
              <w:spacing w:line="360" w:lineRule="auto"/>
              <w:ind w:left="0"/>
            </w:pPr>
            <w:r w:rsidRPr="00A53E0C">
              <w:rPr>
                <w:i/>
              </w:rPr>
              <w:t xml:space="preserve">Воспитание </w:t>
            </w:r>
            <w:proofErr w:type="spellStart"/>
            <w:r w:rsidRPr="00A53E0C">
              <w:rPr>
                <w:i/>
              </w:rPr>
              <w:t>трудолюбия</w:t>
            </w:r>
            <w:proofErr w:type="gramStart"/>
            <w:r w:rsidRPr="00A53E0C">
              <w:rPr>
                <w:i/>
              </w:rPr>
              <w:t>,с</w:t>
            </w:r>
            <w:proofErr w:type="gramEnd"/>
            <w:r w:rsidRPr="00A53E0C">
              <w:rPr>
                <w:i/>
              </w:rPr>
              <w:t>тарательности</w:t>
            </w:r>
            <w:proofErr w:type="spellEnd"/>
            <w:r w:rsidRPr="00A53E0C">
              <w:t xml:space="preserve">. </w:t>
            </w:r>
          </w:p>
        </w:tc>
        <w:tc>
          <w:tcPr>
            <w:tcW w:w="2024" w:type="dxa"/>
          </w:tcPr>
          <w:p w:rsidR="002F5C98" w:rsidRPr="00A53E0C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A53E0C">
              <w:t xml:space="preserve">Усидчивость, </w:t>
            </w:r>
            <w:proofErr w:type="spellStart"/>
            <w:r w:rsidRPr="00A53E0C">
              <w:t>работостпособность</w:t>
            </w:r>
            <w:proofErr w:type="spellEnd"/>
            <w:r w:rsidRPr="00A53E0C">
              <w:t xml:space="preserve">, </w:t>
            </w:r>
            <w:r>
              <w:t xml:space="preserve">старательность и </w:t>
            </w:r>
            <w:proofErr w:type="spellStart"/>
            <w:r>
              <w:t>тд</w:t>
            </w:r>
            <w:proofErr w:type="spellEnd"/>
            <w:r>
              <w:t xml:space="preserve">. Беседы «Человек труда», «Успех через </w:t>
            </w:r>
            <w:proofErr w:type="spellStart"/>
            <w:r>
              <w:t>труд</w:t>
            </w:r>
            <w:proofErr w:type="gramStart"/>
            <w:r>
              <w:t>»и</w:t>
            </w:r>
            <w:proofErr w:type="spellEnd"/>
            <w:proofErr w:type="gramEnd"/>
            <w:r>
              <w:t xml:space="preserve"> др.</w:t>
            </w:r>
          </w:p>
        </w:tc>
        <w:tc>
          <w:tcPr>
            <w:tcW w:w="2559" w:type="dxa"/>
          </w:tcPr>
          <w:p w:rsidR="002F5C98" w:rsidRPr="00A53E0C" w:rsidRDefault="002F5C98" w:rsidP="005A48D4">
            <w:pPr>
              <w:pStyle w:val="a3"/>
              <w:spacing w:line="360" w:lineRule="auto"/>
              <w:ind w:left="0"/>
              <w:jc w:val="both"/>
            </w:pPr>
            <w:r>
              <w:t>Точное в</w:t>
            </w:r>
            <w:r w:rsidRPr="00A53E0C">
              <w:t>ыполнение схемы,</w:t>
            </w:r>
            <w:r>
              <w:t xml:space="preserve"> чертежа, инструкций, алгоритмов и т.д.</w:t>
            </w:r>
          </w:p>
        </w:tc>
        <w:tc>
          <w:tcPr>
            <w:tcW w:w="2092" w:type="dxa"/>
          </w:tcPr>
          <w:p w:rsidR="002F5C98" w:rsidRDefault="002F5C98" w:rsidP="005A48D4">
            <w:pPr>
              <w:jc w:val="both"/>
            </w:pPr>
            <w:r>
              <w:t>Поощрение труда, результатов труда.</w:t>
            </w:r>
          </w:p>
          <w:p w:rsidR="002F5C98" w:rsidRDefault="002F5C98" w:rsidP="005A48D4">
            <w:pPr>
              <w:jc w:val="both"/>
            </w:pPr>
            <w:r>
              <w:t>Выставка поделок, работ, результатов на НПК, конкурсах.</w:t>
            </w:r>
          </w:p>
          <w:p w:rsidR="002F5C98" w:rsidRPr="00EB4A98" w:rsidRDefault="002F5C98" w:rsidP="005A48D4">
            <w:pPr>
              <w:jc w:val="center"/>
              <w:rPr>
                <w:i/>
              </w:rPr>
            </w:pPr>
            <w:proofErr w:type="gramStart"/>
            <w:r w:rsidRPr="00EB4A98">
              <w:rPr>
                <w:i/>
              </w:rPr>
              <w:t>Итоговое</w:t>
            </w:r>
            <w:proofErr w:type="gramEnd"/>
            <w:r w:rsidRPr="00EB4A98">
              <w:rPr>
                <w:i/>
              </w:rPr>
              <w:t xml:space="preserve"> </w:t>
            </w:r>
            <w:proofErr w:type="spellStart"/>
            <w:r w:rsidRPr="00EB4A98">
              <w:rPr>
                <w:i/>
              </w:rPr>
              <w:t>мерприятие</w:t>
            </w:r>
            <w:proofErr w:type="spellEnd"/>
            <w:r w:rsidRPr="00EB4A98">
              <w:rPr>
                <w:i/>
              </w:rPr>
              <w:t xml:space="preserve"> – май.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A53E0C" w:rsidRDefault="002F5C98" w:rsidP="005A48D4">
            <w:pPr>
              <w:pStyle w:val="a3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Реализация проекта «Дворовые вожатые»</w:t>
            </w:r>
          </w:p>
        </w:tc>
        <w:tc>
          <w:tcPr>
            <w:tcW w:w="2024" w:type="dxa"/>
          </w:tcPr>
          <w:p w:rsidR="002F5C98" w:rsidRPr="00A53E0C" w:rsidRDefault="002F5C98" w:rsidP="005A48D4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559" w:type="dxa"/>
          </w:tcPr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2092" w:type="dxa"/>
          </w:tcPr>
          <w:p w:rsidR="002F5C98" w:rsidRPr="00910D22" w:rsidRDefault="002F5C98" w:rsidP="005A48D4">
            <w:pPr>
              <w:jc w:val="both"/>
            </w:pPr>
            <w:r w:rsidRPr="00910D22">
              <w:t>ЛОУ «Дворовые вожатые»</w:t>
            </w:r>
          </w:p>
          <w:p w:rsidR="002F5C98" w:rsidRPr="00910D22" w:rsidRDefault="002F5C98" w:rsidP="005A48D4">
            <w:pPr>
              <w:jc w:val="both"/>
              <w:rPr>
                <w:i/>
              </w:rPr>
            </w:pPr>
            <w:r w:rsidRPr="00910D22">
              <w:rPr>
                <w:i/>
              </w:rPr>
              <w:t>Июнь, июль</w:t>
            </w: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F101AE" w:rsidRDefault="002F5C98" w:rsidP="005A48D4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Формирование здорового и безопасного образа жизни</w:t>
            </w:r>
          </w:p>
        </w:tc>
      </w:tr>
      <w:tr w:rsidR="002F5C98" w:rsidRPr="00F101AE" w:rsidTr="005A48D4">
        <w:tc>
          <w:tcPr>
            <w:tcW w:w="9571" w:type="dxa"/>
            <w:gridSpan w:val="4"/>
          </w:tcPr>
          <w:p w:rsidR="002F5C98" w:rsidRPr="00F101AE" w:rsidRDefault="002F5C98" w:rsidP="005A48D4">
            <w:pPr>
              <w:pStyle w:val="a3"/>
              <w:tabs>
                <w:tab w:val="left" w:pos="1689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807D9C">
              <w:t>воспитание ценностей ЗОЖ</w:t>
            </w:r>
          </w:p>
        </w:tc>
      </w:tr>
      <w:tr w:rsidR="002F5C98" w:rsidRPr="00F101AE" w:rsidTr="005A48D4">
        <w:tc>
          <w:tcPr>
            <w:tcW w:w="2896" w:type="dxa"/>
          </w:tcPr>
          <w:p w:rsidR="002F5C98" w:rsidRPr="00910D22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910D22">
              <w:rPr>
                <w:i/>
              </w:rPr>
              <w:t>Проведение мероприятий по формированию ЗОЖ</w:t>
            </w:r>
          </w:p>
        </w:tc>
        <w:tc>
          <w:tcPr>
            <w:tcW w:w="2024" w:type="dxa"/>
          </w:tcPr>
          <w:p w:rsidR="002F5C98" w:rsidRDefault="002F5C98" w:rsidP="005A48D4">
            <w:pPr>
              <w:pStyle w:val="a3"/>
              <w:spacing w:line="360" w:lineRule="auto"/>
              <w:ind w:left="0"/>
              <w:jc w:val="both"/>
            </w:pPr>
            <w:r w:rsidRPr="00C632F9">
              <w:t>Беседы о вреде табака, наркотиков, ПАВ</w:t>
            </w:r>
            <w:r>
              <w:t xml:space="preserve">, алкоголя, </w:t>
            </w:r>
            <w:proofErr w:type="spellStart"/>
            <w:r>
              <w:t>др</w:t>
            </w:r>
            <w:proofErr w:type="gramStart"/>
            <w:r>
              <w:t>.в</w:t>
            </w:r>
            <w:proofErr w:type="gramEnd"/>
            <w:r>
              <w:t>редных</w:t>
            </w:r>
            <w:proofErr w:type="spellEnd"/>
            <w:r>
              <w:t xml:space="preserve"> привычек.</w:t>
            </w:r>
          </w:p>
          <w:p w:rsidR="002F5C98" w:rsidRPr="00E96AD2" w:rsidRDefault="002F5C98" w:rsidP="005A48D4">
            <w:pPr>
              <w:pStyle w:val="a3"/>
              <w:spacing w:line="360" w:lineRule="auto"/>
              <w:ind w:left="0"/>
              <w:jc w:val="both"/>
              <w:rPr>
                <w:i/>
              </w:rPr>
            </w:pPr>
            <w:r w:rsidRPr="00E96AD2">
              <w:rPr>
                <w:i/>
              </w:rPr>
              <w:lastRenderedPageBreak/>
              <w:t>Сентябрь, май</w:t>
            </w:r>
          </w:p>
        </w:tc>
        <w:tc>
          <w:tcPr>
            <w:tcW w:w="2559" w:type="dxa"/>
          </w:tcPr>
          <w:p w:rsidR="002F5C98" w:rsidRDefault="002F5C98" w:rsidP="005A48D4">
            <w:r>
              <w:lastRenderedPageBreak/>
              <w:t>Инструктажи по ТБ, ППБ, ПДД.</w:t>
            </w:r>
          </w:p>
          <w:p w:rsidR="002F5C98" w:rsidRPr="005C3ADF" w:rsidRDefault="002F5C98" w:rsidP="005A48D4">
            <w:pPr>
              <w:rPr>
                <w:i/>
              </w:rPr>
            </w:pPr>
            <w:r w:rsidRPr="005C3ADF">
              <w:rPr>
                <w:i/>
              </w:rPr>
              <w:t>ежемесячно</w:t>
            </w:r>
          </w:p>
        </w:tc>
        <w:tc>
          <w:tcPr>
            <w:tcW w:w="2092" w:type="dxa"/>
          </w:tcPr>
          <w:p w:rsidR="002F5C98" w:rsidRDefault="002F5C98" w:rsidP="005A48D4">
            <w:r>
              <w:t>Беседы представителей медицины, полиции о здоровье, правовом поведении</w:t>
            </w:r>
          </w:p>
          <w:p w:rsidR="002F5C98" w:rsidRPr="00D750BD" w:rsidRDefault="002F5C98" w:rsidP="005A48D4">
            <w:pPr>
              <w:rPr>
                <w:i/>
              </w:rPr>
            </w:pPr>
            <w:r w:rsidRPr="00D750BD">
              <w:rPr>
                <w:i/>
              </w:rPr>
              <w:t>май</w:t>
            </w:r>
          </w:p>
        </w:tc>
      </w:tr>
    </w:tbl>
    <w:p w:rsidR="002F5C98" w:rsidRDefault="002F5C98" w:rsidP="002F5C98">
      <w:pPr>
        <w:jc w:val="both"/>
      </w:pPr>
    </w:p>
    <w:p w:rsidR="002404AF" w:rsidRDefault="002404AF"/>
    <w:sectPr w:rsidR="002404AF" w:rsidSect="002F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7C3"/>
    <w:multiLevelType w:val="hybridMultilevel"/>
    <w:tmpl w:val="5700E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C98"/>
    <w:rsid w:val="00047DBB"/>
    <w:rsid w:val="002404AF"/>
    <w:rsid w:val="002F5C98"/>
    <w:rsid w:val="003B2DBD"/>
    <w:rsid w:val="00407E82"/>
    <w:rsid w:val="00495C70"/>
    <w:rsid w:val="00655933"/>
    <w:rsid w:val="006E16DA"/>
    <w:rsid w:val="007E2549"/>
    <w:rsid w:val="00A708C6"/>
    <w:rsid w:val="00B11196"/>
    <w:rsid w:val="00B7646D"/>
    <w:rsid w:val="00C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C98"/>
    <w:pPr>
      <w:ind w:left="720"/>
      <w:contextualSpacing/>
    </w:pPr>
  </w:style>
  <w:style w:type="paragraph" w:styleId="a4">
    <w:name w:val="Normal (Web)"/>
    <w:basedOn w:val="a"/>
    <w:uiPriority w:val="99"/>
    <w:rsid w:val="002F5C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C98"/>
  </w:style>
  <w:style w:type="character" w:styleId="a5">
    <w:name w:val="Emphasis"/>
    <w:uiPriority w:val="20"/>
    <w:qFormat/>
    <w:rsid w:val="002F5C98"/>
    <w:rPr>
      <w:i/>
      <w:iCs/>
    </w:rPr>
  </w:style>
  <w:style w:type="paragraph" w:customStyle="1" w:styleId="ConsPlusTitle">
    <w:name w:val="ConsPlusTitle"/>
    <w:uiPriority w:val="99"/>
    <w:rsid w:val="002F5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10">
    <w:name w:val="a1"/>
    <w:basedOn w:val="a"/>
    <w:rsid w:val="002F5C98"/>
    <w:pPr>
      <w:spacing w:before="100" w:beforeAutospacing="1" w:after="100" w:afterAutospacing="1"/>
    </w:pPr>
  </w:style>
  <w:style w:type="character" w:customStyle="1" w:styleId="c1">
    <w:name w:val="c1"/>
    <w:basedOn w:val="a0"/>
    <w:rsid w:val="002F5C98"/>
  </w:style>
  <w:style w:type="paragraph" w:customStyle="1" w:styleId="c3">
    <w:name w:val="c3"/>
    <w:basedOn w:val="a"/>
    <w:rsid w:val="002F5C98"/>
    <w:pPr>
      <w:spacing w:before="100" w:beforeAutospacing="1" w:after="100" w:afterAutospacing="1"/>
    </w:pPr>
  </w:style>
  <w:style w:type="character" w:customStyle="1" w:styleId="c2">
    <w:name w:val="c2"/>
    <w:basedOn w:val="a0"/>
    <w:rsid w:val="002F5C98"/>
  </w:style>
  <w:style w:type="character" w:customStyle="1" w:styleId="c4">
    <w:name w:val="c4"/>
    <w:basedOn w:val="a0"/>
    <w:rsid w:val="002F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1919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Афанасьевна</dc:creator>
  <cp:lastModifiedBy>CDOD</cp:lastModifiedBy>
  <cp:revision>7</cp:revision>
  <cp:lastPrinted>2015-10-09T01:35:00Z</cp:lastPrinted>
  <dcterms:created xsi:type="dcterms:W3CDTF">2015-10-07T07:33:00Z</dcterms:created>
  <dcterms:modified xsi:type="dcterms:W3CDTF">2015-12-15T07:31:00Z</dcterms:modified>
</cp:coreProperties>
</file>